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</w:pPr>
      <w:r>
        <w:rPr>
          <w:rFonts w:ascii="思源宋体 CN" w:hAnsi="思源宋体 CN" w:eastAsia="思源宋体 CN"/>
        </w:rPr>
        <mc:AlternateContent>
          <mc:Choice Requires="wpc">
            <w:drawing>
              <wp:inline distT="0" distB="0" distL="0" distR="0">
                <wp:extent cx="5342890" cy="3129280"/>
                <wp:effectExtent l="0" t="0" r="29210" b="52070"/>
                <wp:docPr id="1" name="画布 1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" name="文本框 4"/>
                        <wps:cNvSpPr txBox="1">
                          <a:spLocks noChangeArrowheads="1"/>
                        </wps:cNvSpPr>
                        <wps:spPr bwMode="auto">
                          <a:xfrm>
                            <a:off x="9500" y="2860673"/>
                            <a:ext cx="5316890" cy="261607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ind w:firstLine="420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图片 2" descr="C:\Users\Admin\Desktop\网站材料(勿删)\logo.pnglogo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620838" y="457200"/>
                            <a:ext cx="1910715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46.4pt;width:420.7pt;" coordsize="5342890,3129280" editas="canvas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">
                <o:lock v:ext="edit" aspectratio="f"/>
                <v:shape id="_x0000_s1026" o:spid="_x0000_s1026" style="position:absolute;left:0;top:0;height:3129280;width:5342890;" filled="f" stroked="f" coordsize="21600,21600" o:gfxdata="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">
                  <v:fill on="f" focussize="0,0"/>
                  <v:stroke on="f"/>
                  <v:imagedata o:title=""/>
                  <o:lock v:ext="edit" aspectratio="f"/>
                </v:shape>
                <v:shape id="文本框 4" o:spid="_x0000_s1026" o:spt="202" type="#_x0000_t202" style="position:absolute;left:9500;top:2860673;height:261607;width:5316890;" fillcolor="#C0C0C0" filled="t" stroked="f" coordsize="21600,21600" o:gfxdata="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ind w:firstLine="420"/>
                        </w:pPr>
                      </w:p>
                    </w:txbxContent>
                  </v:textbox>
                </v:shape>
                <v:shape id="图片 2" o:spid="_x0000_s1026" o:spt="75" alt="C:\Users\Admin\Desktop\网站材料(勿删)\logo.pnglogo" type="#_x0000_t75" style="position:absolute;left:1620838;top:457200;height:1910715;width:1910715;" filled="f" o:preferrelative="t" stroked="f" coordsize="21600,21600" o:gfxdata="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">
                  <v:fill on="f" focussize="0,0"/>
                  <v:stroke on="f"/>
                  <v:imagedata r:id="rId1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spacing w:line="360" w:lineRule="auto"/>
        <w:ind w:firstLine="1040"/>
        <w:jc w:val="both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</w:p>
    <w:p>
      <w:pPr>
        <w:spacing w:line="360" w:lineRule="auto"/>
        <w:jc w:val="center"/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  <w:t>津e采智慧招投标平台</w:t>
      </w:r>
    </w:p>
    <w:p>
      <w:pPr>
        <w:spacing w:line="360" w:lineRule="auto"/>
        <w:jc w:val="center"/>
        <w:rPr>
          <w:rFonts w:ascii="思源宋体 CN" w:hAnsi="思源宋体 CN" w:eastAsia="思源宋体 CN" w:cs="黑体"/>
          <w:b/>
          <w:sz w:val="52"/>
          <w:szCs w:val="52"/>
          <w:lang w:bidi="ar"/>
        </w:rPr>
      </w:pPr>
      <w:r>
        <w:rPr>
          <w:rFonts w:hint="eastAsia" w:ascii="思源宋体 CN" w:hAnsi="思源宋体 CN" w:eastAsia="思源宋体 CN" w:cs="黑体"/>
          <w:b/>
          <w:sz w:val="52"/>
          <w:szCs w:val="52"/>
          <w:lang w:val="en-US" w:eastAsia="zh-CN" w:bidi="ar"/>
        </w:rPr>
        <w:t>投标人</w:t>
      </w:r>
      <w:r>
        <w:rPr>
          <w:rFonts w:hint="eastAsia" w:ascii="思源宋体 CN" w:hAnsi="思源宋体 CN" w:eastAsia="思源宋体 CN" w:cs="黑体"/>
          <w:b/>
          <w:sz w:val="52"/>
          <w:szCs w:val="52"/>
          <w:lang w:bidi="ar"/>
        </w:rPr>
        <w:t>操作手册</w:t>
      </w:r>
    </w:p>
    <w:p>
      <w:pPr>
        <w:spacing w:line="360" w:lineRule="auto"/>
        <w:ind w:firstLine="1040"/>
        <w:jc w:val="center"/>
        <w:rPr>
          <w:rFonts w:ascii="思源宋体 CN" w:hAnsi="思源宋体 CN" w:eastAsia="思源宋体 CN"/>
          <w:b/>
          <w:sz w:val="52"/>
          <w:szCs w:val="52"/>
        </w:rPr>
      </w:pPr>
    </w:p>
    <w:tbl>
      <w:tblPr>
        <w:tblStyle w:val="1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84"/>
        <w:gridCol w:w="1843"/>
        <w:gridCol w:w="1559"/>
        <w:gridCol w:w="358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4" w:hRule="atLeast"/>
        </w:trPr>
        <w:tc>
          <w:tcPr>
            <w:tcW w:w="1384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版本</w:t>
            </w:r>
          </w:p>
        </w:tc>
        <w:tc>
          <w:tcPr>
            <w:tcW w:w="1843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修改日期</w:t>
            </w:r>
          </w:p>
        </w:tc>
        <w:tc>
          <w:tcPr>
            <w:tcW w:w="1559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作者</w:t>
            </w:r>
          </w:p>
        </w:tc>
        <w:tc>
          <w:tcPr>
            <w:tcW w:w="3583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b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b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" w:hRule="atLeast"/>
        </w:trPr>
        <w:tc>
          <w:tcPr>
            <w:tcW w:w="1384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V1.0.0</w:t>
            </w:r>
          </w:p>
        </w:tc>
        <w:tc>
          <w:tcPr>
            <w:tcW w:w="1843" w:type="dxa"/>
            <w:vAlign w:val="center"/>
          </w:tcPr>
          <w:p>
            <w:pPr>
              <w:pStyle w:val="14"/>
              <w:jc w:val="center"/>
              <w:rPr>
                <w:rFonts w:hint="default" w:ascii="思源宋体 CN" w:hAnsi="思源宋体 CN" w:eastAsia="思源宋体 CN" w:cstheme="minorEastAsia"/>
                <w:szCs w:val="21"/>
                <w:lang w:val="en-US" w:eastAsia="zh-CN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</w:rPr>
              <w:t>20</w:t>
            </w:r>
            <w:r>
              <w:rPr>
                <w:rFonts w:hint="eastAsia" w:ascii="思源宋体 CN" w:hAnsi="思源宋体 CN" w:eastAsia="思源宋体 CN" w:cstheme="minorEastAsia"/>
                <w:szCs w:val="21"/>
                <w:lang w:val="en-US" w:eastAsia="zh-CN"/>
              </w:rPr>
              <w:t>23</w:t>
            </w:r>
            <w:r>
              <w:rPr>
                <w:rFonts w:hint="eastAsia" w:ascii="思源宋体 CN" w:hAnsi="思源宋体 CN" w:eastAsia="思源宋体 CN" w:cstheme="minorEastAsia"/>
                <w:szCs w:val="21"/>
              </w:rPr>
              <w:t>-0</w:t>
            </w:r>
            <w:r>
              <w:rPr>
                <w:rFonts w:hint="eastAsia" w:ascii="思源宋体 CN" w:hAnsi="思源宋体 CN" w:eastAsia="思源宋体 CN" w:cstheme="minorEastAsia"/>
                <w:szCs w:val="21"/>
                <w:lang w:val="en-US" w:eastAsia="zh-CN"/>
              </w:rPr>
              <w:t>7</w:t>
            </w:r>
            <w:r>
              <w:rPr>
                <w:rFonts w:hint="eastAsia" w:ascii="思源宋体 CN" w:hAnsi="思源宋体 CN" w:eastAsia="思源宋体 CN" w:cstheme="minorEastAsia"/>
                <w:szCs w:val="21"/>
              </w:rPr>
              <w:t>-</w:t>
            </w:r>
            <w:r>
              <w:rPr>
                <w:rFonts w:hint="eastAsia" w:ascii="思源宋体 CN" w:hAnsi="思源宋体 CN" w:eastAsia="思源宋体 CN" w:cstheme="minorEastAsia"/>
                <w:szCs w:val="21"/>
                <w:lang w:val="en-US" w:eastAsia="zh-CN"/>
              </w:rPr>
              <w:t>10</w:t>
            </w:r>
          </w:p>
        </w:tc>
        <w:tc>
          <w:tcPr>
            <w:tcW w:w="1559" w:type="dxa"/>
            <w:vAlign w:val="center"/>
          </w:tcPr>
          <w:p>
            <w:pPr>
              <w:pStyle w:val="14"/>
              <w:jc w:val="center"/>
              <w:rPr>
                <w:rFonts w:hint="default" w:ascii="思源宋体 CN" w:hAnsi="思源宋体 CN" w:eastAsia="思源宋体 CN" w:cstheme="minorEastAsia"/>
                <w:szCs w:val="21"/>
                <w:lang w:val="en-US" w:eastAsia="zh-CN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val="en-US" w:eastAsia="zh-CN"/>
              </w:rPr>
              <w:t>--</w:t>
            </w:r>
          </w:p>
        </w:tc>
        <w:tc>
          <w:tcPr>
            <w:tcW w:w="3583" w:type="dxa"/>
            <w:vAlign w:val="center"/>
          </w:tcPr>
          <w:p>
            <w:pPr>
              <w:pStyle w:val="14"/>
              <w:jc w:val="center"/>
              <w:rPr>
                <w:rFonts w:ascii="思源宋体 CN" w:hAnsi="思源宋体 CN" w:eastAsia="思源宋体 CN" w:cstheme="minorEastAsia"/>
                <w:szCs w:val="21"/>
              </w:rPr>
            </w:pPr>
            <w:r>
              <w:rPr>
                <w:rFonts w:hint="eastAsia" w:ascii="思源宋体 CN" w:hAnsi="思源宋体 CN" w:eastAsia="思源宋体 CN" w:cstheme="minorEastAsia"/>
                <w:szCs w:val="21"/>
                <w:lang w:val="en-US" w:eastAsia="zh-CN"/>
              </w:rPr>
              <w:t>津e采智慧招投标平台投标人</w:t>
            </w:r>
            <w:r>
              <w:rPr>
                <w:rFonts w:hint="eastAsia" w:ascii="思源宋体 CN" w:hAnsi="思源宋体 CN" w:eastAsia="思源宋体 CN" w:cstheme="minorEastAsia"/>
                <w:szCs w:val="21"/>
              </w:rPr>
              <w:t>操作手册</w:t>
            </w:r>
          </w:p>
        </w:tc>
      </w:tr>
    </w:tbl>
    <w:p>
      <w:pPr>
        <w:spacing w:line="360" w:lineRule="auto"/>
        <w:jc w:val="center"/>
        <w:rPr>
          <w:rFonts w:eastAsia="黑体"/>
          <w:b/>
          <w:szCs w:val="21"/>
        </w:rPr>
      </w:pPr>
    </w:p>
    <w:p>
      <w:pPr>
        <w:spacing w:line="360" w:lineRule="auto"/>
        <w:rPr>
          <w:rFonts w:eastAsia="黑体"/>
          <w:b/>
          <w:szCs w:val="21"/>
        </w:rPr>
      </w:pPr>
    </w:p>
    <w:p>
      <w:pPr>
        <w:spacing w:line="360" w:lineRule="auto"/>
        <w:rPr>
          <w:rFonts w:eastAsia="黑体"/>
          <w:b/>
          <w:szCs w:val="21"/>
        </w:rPr>
      </w:pPr>
    </w:p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72275"/>
        <w15:color w:val="DBDBDB"/>
        <w:docPartObj>
          <w:docPartGallery w:val="Table of Contents"/>
          <w:docPartUnique/>
        </w:docPartObj>
      </w:sdtPr>
      <w:sdtEndPr>
        <w:rPr>
          <w:rFonts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8"/>
            <w:tabs>
              <w:tab w:val="right" w:leader="dot" w:pos="82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_Toc21914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一、 </w:t>
          </w:r>
          <w:r>
            <w:rPr>
              <w:rFonts w:ascii="思源宋体 CN" w:hAnsi="思源宋体 CN" w:eastAsia="思源宋体 CN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_Toc21914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_Toc10781 </w:instrText>
          </w:r>
          <w:r>
            <w:fldChar w:fldCharType="separate"/>
          </w:r>
          <w:r>
            <w:rPr>
              <w:rFonts w:hint="eastAsia" w:ascii="仿宋" w:hAnsi="仿宋" w:eastAsia="仿宋"/>
              <w:bCs w:val="0"/>
              <w:szCs w:val="32"/>
              <w:lang w:val="en-US" w:eastAsia="zh-CN"/>
            </w:rPr>
            <w:t>1.1、</w:t>
          </w:r>
          <w:r>
            <w:rPr>
              <w:rFonts w:hint="eastAsia" w:ascii="仿宋" w:hAnsi="仿宋" w:eastAsia="仿宋"/>
              <w:bCs w:val="0"/>
              <w:szCs w:val="32"/>
            </w:rPr>
            <w:t>新用户注册</w:t>
          </w:r>
          <w:r>
            <w:tab/>
          </w:r>
          <w:r>
            <w:fldChar w:fldCharType="begin"/>
          </w:r>
          <w:r>
            <w:instrText xml:space="preserve"> PAGEREF _Toc10781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_Toc4960 </w:instrText>
          </w:r>
          <w:r>
            <w:fldChar w:fldCharType="separate"/>
          </w:r>
          <w:r>
            <w:rPr>
              <w:rFonts w:hint="eastAsia" w:ascii="仿宋" w:hAnsi="仿宋" w:eastAsia="仿宋"/>
              <w:bCs w:val="0"/>
              <w:szCs w:val="32"/>
              <w:lang w:val="en-US" w:eastAsia="zh-CN"/>
            </w:rPr>
            <w:t>1.2、办理CA数字证书及驱动下载</w:t>
          </w:r>
          <w:r>
            <w:tab/>
          </w:r>
          <w:r>
            <w:fldChar w:fldCharType="begin"/>
          </w:r>
          <w:r>
            <w:instrText xml:space="preserve"> PAGEREF _Toc4960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_Toc32674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二、 </w:t>
          </w:r>
          <w:r>
            <w:rPr>
              <w:rFonts w:ascii="思源宋体 CN" w:hAnsi="思源宋体 CN" w:eastAsia="思源宋体 CN"/>
            </w:rPr>
            <w:t>投标人登录</w:t>
          </w:r>
          <w:r>
            <w:tab/>
          </w:r>
          <w:r>
            <w:fldChar w:fldCharType="begin"/>
          </w:r>
          <w:r>
            <w:instrText xml:space="preserve"> PAGEREF _Toc32674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_Toc28010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2.1、 </w:t>
          </w:r>
          <w:r>
            <w:rPr>
              <w:rFonts w:hint="eastAsia" w:ascii="思源宋体 CN" w:hAnsi="思源宋体 CN" w:eastAsia="思源宋体 CN"/>
            </w:rPr>
            <w:t>系统登录</w:t>
          </w:r>
          <w:r>
            <w:tab/>
          </w:r>
          <w:r>
            <w:fldChar w:fldCharType="begin"/>
          </w:r>
          <w:r>
            <w:instrText xml:space="preserve"> PAGEREF _Toc28010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8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_Toc19541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lang w:val="en-US"/>
            </w:rPr>
            <w:t xml:space="preserve">三、 </w:t>
          </w:r>
          <w:r>
            <w:rPr>
              <w:rFonts w:ascii="思源宋体 CN" w:hAnsi="思源宋体 CN" w:eastAsia="思源宋体 CN"/>
            </w:rPr>
            <w:t>业务报名</w:t>
          </w:r>
          <w:r>
            <w:tab/>
          </w:r>
          <w:r>
            <w:fldChar w:fldCharType="begin"/>
          </w:r>
          <w:r>
            <w:instrText xml:space="preserve"> PAGEREF _Toc19541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_Toc14077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3.1、 </w:t>
          </w:r>
          <w:r>
            <w:rPr>
              <w:rFonts w:hint="eastAsia" w:ascii="思源宋体 CN" w:hAnsi="思源宋体 CN" w:eastAsia="思源宋体 CN"/>
            </w:rPr>
            <w:t>招标公告</w:t>
          </w:r>
          <w:r>
            <w:tab/>
          </w:r>
          <w:r>
            <w:fldChar w:fldCharType="begin"/>
          </w:r>
          <w:r>
            <w:instrText xml:space="preserve"> PAGEREF _Toc14077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_Toc8251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3.1.1、填写投标信息</w:t>
          </w:r>
          <w:r>
            <w:tab/>
          </w:r>
          <w:r>
            <w:fldChar w:fldCharType="begin"/>
          </w:r>
          <w:r>
            <w:instrText xml:space="preserve"> PAGEREF _Toc8251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_Toc27283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3.2、 </w:t>
          </w:r>
          <w:r>
            <w:rPr>
              <w:rFonts w:hint="eastAsia" w:ascii="思源宋体 CN" w:hAnsi="思源宋体 CN" w:eastAsia="思源宋体 CN"/>
            </w:rPr>
            <w:t>我的项目</w:t>
          </w:r>
          <w:r>
            <w:tab/>
          </w:r>
          <w:r>
            <w:fldChar w:fldCharType="begin"/>
          </w:r>
          <w:r>
            <w:instrText xml:space="preserve"> PAGEREF _Toc27283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_Toc13381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3.2.1、招标文件领取</w:t>
          </w:r>
          <w:r>
            <w:tab/>
          </w:r>
          <w:r>
            <w:fldChar w:fldCharType="begin"/>
          </w:r>
          <w:r>
            <w:instrText xml:space="preserve"> PAGEREF _Toc13381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_Toc27696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3.2.2、</w:t>
          </w:r>
          <w:r>
            <w:rPr>
              <w:rFonts w:ascii="思源宋体 CN" w:hAnsi="思源宋体 CN" w:eastAsia="思源宋体 CN"/>
            </w:rPr>
            <w:t>答疑澄清文件领取</w:t>
          </w:r>
          <w:r>
            <w:tab/>
          </w:r>
          <w:r>
            <w:fldChar w:fldCharType="begin"/>
          </w:r>
          <w:r>
            <w:instrText xml:space="preserve"> PAGEREF _Toc27696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_Toc6105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hint="eastAsia" w:ascii="思源宋体 CN" w:hAnsi="思源宋体 CN" w:eastAsia="思源宋体 CN"/>
              <w:lang w:val="en-US" w:eastAsia="zh-CN"/>
            </w:rPr>
            <w:t>3</w:t>
          </w:r>
          <w:r>
            <w:rPr>
              <w:rFonts w:hint="eastAsia" w:ascii="思源宋体 CN" w:hAnsi="思源宋体 CN" w:eastAsia="思源宋体 CN"/>
            </w:rPr>
            <w:t>、上传投标文件</w:t>
          </w:r>
          <w:r>
            <w:tab/>
          </w:r>
          <w:r>
            <w:fldChar w:fldCharType="begin"/>
          </w:r>
          <w:r>
            <w:instrText xml:space="preserve"> PAGEREF _Toc6105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_Toc9039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5</w:t>
          </w:r>
          <w:r>
            <w:rPr>
              <w:rFonts w:hint="eastAsia" w:ascii="思源宋体 CN" w:hAnsi="思源宋体 CN" w:eastAsia="思源宋体 CN"/>
            </w:rPr>
            <w:t>、开标签到解密</w:t>
          </w:r>
          <w:r>
            <w:tab/>
          </w:r>
          <w:r>
            <w:fldChar w:fldCharType="begin"/>
          </w:r>
          <w:r>
            <w:instrText xml:space="preserve"> PAGEREF _Toc9039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_Toc31628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6</w:t>
          </w:r>
          <w:r>
            <w:rPr>
              <w:rFonts w:hint="eastAsia" w:ascii="思源宋体 CN" w:hAnsi="思源宋体 CN" w:eastAsia="思源宋体 CN"/>
            </w:rPr>
            <w:t>、评标解密</w:t>
          </w:r>
          <w:r>
            <w:tab/>
          </w:r>
          <w:r>
            <w:fldChar w:fldCharType="begin"/>
          </w:r>
          <w:r>
            <w:instrText xml:space="preserve"> PAGEREF _Toc31628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_Toc20779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7</w:t>
          </w:r>
          <w:r>
            <w:rPr>
              <w:rFonts w:hint="eastAsia" w:ascii="思源宋体 CN" w:hAnsi="思源宋体 CN" w:eastAsia="思源宋体 CN"/>
            </w:rPr>
            <w:t>、评标澄清回复</w:t>
          </w:r>
          <w:r>
            <w:tab/>
          </w:r>
          <w:r>
            <w:fldChar w:fldCharType="begin"/>
          </w:r>
          <w:r>
            <w:instrText xml:space="preserve"> PAGEREF _Toc20779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_Toc2745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8</w:t>
          </w:r>
          <w:r>
            <w:rPr>
              <w:rFonts w:hint="eastAsia" w:ascii="思源宋体 CN" w:hAnsi="思源宋体 CN" w:eastAsia="思源宋体 CN"/>
            </w:rPr>
            <w:t>、开标记录表</w:t>
          </w:r>
          <w:r>
            <w:tab/>
          </w:r>
          <w:r>
            <w:fldChar w:fldCharType="begin"/>
          </w:r>
          <w:r>
            <w:instrText xml:space="preserve"> PAGEREF _Toc2745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_Toc28283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9</w:t>
          </w:r>
          <w:r>
            <w:rPr>
              <w:rFonts w:hint="eastAsia" w:ascii="思源宋体 CN" w:hAnsi="思源宋体 CN" w:eastAsia="思源宋体 CN"/>
            </w:rPr>
            <w:t>、中标通知书查看</w:t>
          </w:r>
          <w:r>
            <w:tab/>
          </w:r>
          <w:r>
            <w:fldChar w:fldCharType="begin"/>
          </w:r>
          <w:r>
            <w:instrText xml:space="preserve"> PAGEREF _Toc28283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_Toc4834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10</w:t>
          </w:r>
          <w:r>
            <w:rPr>
              <w:rFonts w:hint="eastAsia" w:ascii="思源宋体 CN" w:hAnsi="思源宋体 CN" w:eastAsia="思源宋体 CN"/>
            </w:rPr>
            <w:t>、合同签署</w:t>
          </w:r>
          <w:r>
            <w:tab/>
          </w:r>
          <w:r>
            <w:fldChar w:fldCharType="begin"/>
          </w:r>
          <w:r>
            <w:instrText xml:space="preserve"> PAGEREF _Toc4834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_Toc29652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</w:t>
          </w:r>
          <w:r>
            <w:rPr>
              <w:rFonts w:ascii="思源宋体 CN" w:hAnsi="思源宋体 CN" w:eastAsia="思源宋体 CN"/>
            </w:rPr>
            <w:t>11</w:t>
          </w:r>
          <w:r>
            <w:rPr>
              <w:rFonts w:hint="eastAsia" w:ascii="思源宋体 CN" w:hAnsi="思源宋体 CN" w:eastAsia="思源宋体 CN"/>
            </w:rPr>
            <w:t>、履约情况录入</w:t>
          </w:r>
          <w:r>
            <w:tab/>
          </w:r>
          <w:r>
            <w:fldChar w:fldCharType="begin"/>
          </w:r>
          <w:r>
            <w:instrText xml:space="preserve"> PAGEREF _Toc29652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_Toc28409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ascii="思源宋体 CN" w:hAnsi="思源宋体 CN" w:eastAsia="思源宋体 CN"/>
            </w:rPr>
            <w:t>2</w:t>
          </w:r>
          <w:r>
            <w:rPr>
              <w:rFonts w:hint="eastAsia" w:ascii="思源宋体 CN" w:hAnsi="思源宋体 CN" w:eastAsia="思源宋体 CN"/>
            </w:rPr>
            <w:t>、销号停工申请</w:t>
          </w:r>
          <w:r>
            <w:tab/>
          </w:r>
          <w:r>
            <w:fldChar w:fldCharType="begin"/>
          </w:r>
          <w:r>
            <w:instrText xml:space="preserve"> PAGEREF _Toc28409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_Toc19019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3.2.13、提问</w:t>
          </w:r>
          <w:r>
            <w:tab/>
          </w:r>
          <w:r>
            <w:fldChar w:fldCharType="begin"/>
          </w:r>
          <w:r>
            <w:instrText xml:space="preserve"> PAGEREF _Toc19019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_Toc7679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3.2.14、异议</w:t>
          </w:r>
          <w:r>
            <w:tab/>
          </w:r>
          <w:r>
            <w:fldChar w:fldCharType="begin"/>
          </w:r>
          <w:r>
            <w:instrText xml:space="preserve"> PAGEREF _Toc7679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_Toc19992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3.2.15、投诉</w:t>
          </w:r>
          <w:r>
            <w:tab/>
          </w:r>
          <w:r>
            <w:fldChar w:fldCharType="begin"/>
          </w:r>
          <w:r>
            <w:instrText xml:space="preserve"> PAGEREF _Toc19992 \h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_Toc26528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ascii="思源宋体 CN" w:hAnsi="思源宋体 CN" w:eastAsia="思源宋体 CN"/>
            </w:rPr>
            <w:t>6</w:t>
          </w:r>
          <w:r>
            <w:rPr>
              <w:rFonts w:hint="eastAsia" w:ascii="思源宋体 CN" w:hAnsi="思源宋体 CN" w:eastAsia="思源宋体 CN"/>
            </w:rPr>
            <w:t>、工单</w:t>
          </w:r>
          <w:r>
            <w:tab/>
          </w:r>
          <w:r>
            <w:fldChar w:fldCharType="begin"/>
          </w:r>
          <w:r>
            <w:instrText xml:space="preserve"> PAGEREF _Toc26528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_Toc23357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3.2.1</w:t>
          </w:r>
          <w:r>
            <w:rPr>
              <w:rFonts w:ascii="思源宋体 CN" w:hAnsi="思源宋体 CN" w:eastAsia="思源宋体 CN"/>
            </w:rPr>
            <w:t>7</w:t>
          </w:r>
          <w:r>
            <w:rPr>
              <w:rFonts w:hint="eastAsia" w:ascii="思源宋体 CN" w:hAnsi="思源宋体 CN" w:eastAsia="思源宋体 CN"/>
            </w:rPr>
            <w:t>、查看踏勘记录</w:t>
          </w:r>
          <w:r>
            <w:tab/>
          </w:r>
          <w:r>
            <w:fldChar w:fldCharType="begin"/>
          </w:r>
          <w:r>
            <w:instrText xml:space="preserve"> PAGEREF _Toc23357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_Toc18105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  <w:szCs w:val="30"/>
            </w:rPr>
            <w:t xml:space="preserve">3.3、 </w:t>
          </w:r>
          <w:r>
            <w:rPr>
              <w:rFonts w:hint="eastAsia" w:ascii="思源宋体 CN" w:hAnsi="思源宋体 CN" w:eastAsia="思源宋体 CN"/>
            </w:rPr>
            <w:t>中标项目</w:t>
          </w:r>
          <w:r>
            <w:tab/>
          </w:r>
          <w:r>
            <w:fldChar w:fldCharType="begin"/>
          </w:r>
          <w:r>
            <w:instrText xml:space="preserve"> PAGEREF _Toc18105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5"/>
            <w:tabs>
              <w:tab w:val="right" w:leader="dot" w:pos="8266"/>
            </w:tabs>
          </w:pPr>
          <w:r>
            <w:fldChar w:fldCharType="begin"/>
          </w:r>
          <w:r>
            <w:instrText xml:space="preserve"> HYPERLINK \l _Toc23682 </w:instrText>
          </w:r>
          <w:r>
            <w:fldChar w:fldCharType="separate"/>
          </w:r>
          <w:r>
            <w:rPr>
              <w:rFonts w:hint="eastAsia" w:ascii="思源宋体 CN" w:hAnsi="思源宋体 CN" w:eastAsia="思源宋体 CN"/>
            </w:rPr>
            <w:t>3.3.1、</w:t>
          </w:r>
          <w:r>
            <w:rPr>
              <w:rFonts w:ascii="思源宋体 CN" w:hAnsi="思源宋体 CN" w:eastAsia="思源宋体 CN"/>
            </w:rPr>
            <w:t>中标通知书</w:t>
          </w:r>
          <w:r>
            <w:rPr>
              <w:rFonts w:hint="eastAsia" w:ascii="思源宋体 CN" w:hAnsi="思源宋体 CN" w:eastAsia="思源宋体 CN"/>
            </w:rPr>
            <w:t>查看</w:t>
          </w:r>
          <w:r>
            <w:tab/>
          </w:r>
          <w:r>
            <w:fldChar w:fldCharType="begin"/>
          </w:r>
          <w:r>
            <w:instrText xml:space="preserve"> PAGEREF _Toc23682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ind w:firstLine="422"/>
          </w:pPr>
          <w:r>
            <w:fldChar w:fldCharType="end"/>
          </w:r>
        </w:p>
      </w:sdtContent>
    </w:sdt>
    <w:p>
      <w:pPr>
        <w:spacing w:line="240" w:lineRule="auto"/>
        <w:ind w:firstLine="0" w:firstLineChars="0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1440" w:right="1797" w:bottom="1440" w:left="1843" w:header="454" w:footer="680" w:gutter="0"/>
          <w:pgNumType w:start="0"/>
          <w:cols w:space="720" w:num="1"/>
          <w:titlePg/>
          <w:docGrid w:type="lines" w:linePitch="312" w:charSpace="0"/>
        </w:sectPr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21914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</w:p>
    <w:p>
      <w:pPr>
        <w:pStyle w:val="3"/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Toc8214"/>
      <w:bookmarkStart w:id="2" w:name="_Toc1078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新用户注册</w:t>
      </w:r>
      <w:bookmarkEnd w:id="1"/>
      <w:bookmarkEnd w:id="2"/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1.1.1</w:t>
      </w:r>
    </w:p>
    <w:p>
      <w:pP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请使用 IE11版本浏览器打开网址https://www.jinecai.cn，或搜索“津e采招投标平台”进入官网首页。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3074035"/>
            <wp:effectExtent l="0" t="0" r="6350" b="444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7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1.1.2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点击“投标人登录”进入注册和登录界面</w:t>
      </w:r>
    </w:p>
    <w:p>
      <w:pPr>
        <w:spacing w:after="0" w:line="360" w:lineRule="auto"/>
        <w:ind w:left="0" w:leftChars="0" w:firstLine="0" w:firstLineChars="0"/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5269865" cy="2807335"/>
            <wp:effectExtent l="0" t="0" r="3175" b="12065"/>
            <wp:docPr id="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outlineLvl w:val="9"/>
        <w:rPr>
          <w:rFonts w:ascii="仿宋" w:hAnsi="仿宋" w:eastAsia="仿宋"/>
          <w:sz w:val="32"/>
          <w:szCs w:val="32"/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1.1.3点击“立即注册”填写信息，进行账号注册</w:t>
      </w:r>
      <w:r>
        <w:drawing>
          <wp:inline distT="0" distB="0" distL="114300" distR="114300">
            <wp:extent cx="5266055" cy="2533015"/>
            <wp:effectExtent l="0" t="0" r="6985" b="12065"/>
            <wp:docPr id="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480" w:firstLineChars="200"/>
        <w:rPr>
          <w:rFonts w:ascii="仿宋" w:hAnsi="仿宋" w:eastAsia="仿宋"/>
          <w:sz w:val="32"/>
          <w:szCs w:val="32"/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1.1.4  注册成功后，选择主体类型—投标人，进行登陆，这里也可以返回登陆界面，请点击“信息管理”完善扫描件及企业基本信息并提交审核。依次点击“基本信息（必填）”—“修改信息”—“修改保存”—“下一步”—“提交验证” ，操作指导如下图 </w:t>
      </w:r>
      <w:r>
        <w:rPr>
          <w:rFonts w:ascii="仿宋" w:hAnsi="仿宋" w:eastAsia="仿宋"/>
          <w:sz w:val="32"/>
          <w:szCs w:val="32"/>
        </w:rPr>
        <w:t xml:space="preserve"> </w:t>
      </w:r>
    </w:p>
    <w:p>
      <w:pPr>
        <w:adjustRightInd/>
        <w:snapToGrid/>
        <w:spacing w:after="0"/>
        <w:ind w:left="0" w:leftChars="0" w:firstLine="0" w:firstLineChars="0"/>
      </w:pPr>
      <w:r>
        <w:drawing>
          <wp:inline distT="0" distB="0" distL="114300" distR="114300">
            <wp:extent cx="5247005" cy="2557145"/>
            <wp:effectExtent l="0" t="0" r="10795" b="3175"/>
            <wp:docPr id="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/>
        <w:snapToGrid/>
        <w:spacing w:after="0"/>
        <w:ind w:left="0" w:leftChars="0" w:firstLine="0" w:firstLineChars="0"/>
        <w:rPr>
          <w:rFonts w:ascii="仿宋" w:hAnsi="仿宋" w:eastAsia="仿宋"/>
          <w:sz w:val="32"/>
          <w:szCs w:val="32"/>
        </w:rPr>
      </w:pPr>
      <w:r>
        <w:drawing>
          <wp:inline distT="0" distB="0" distL="114300" distR="114300">
            <wp:extent cx="5247005" cy="2557145"/>
            <wp:effectExtent l="0" t="0" r="10795" b="3175"/>
            <wp:docPr id="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/>
        <w:snapToGrid/>
        <w:spacing w:after="0"/>
        <w:rPr>
          <w:rFonts w:ascii="仿宋" w:hAnsi="仿宋" w:eastAsia="仿宋"/>
          <w:sz w:val="32"/>
          <w:szCs w:val="32"/>
        </w:rPr>
      </w:pPr>
      <w:r>
        <w:rPr>
          <w:rFonts w:hint="eastAsia" w:ascii="仿宋" w:hAnsi="仿宋" w:eastAsia="仿宋" w:cs="宋体"/>
          <w:b/>
          <w:bCs/>
          <w:color w:val="333333"/>
          <w:sz w:val="32"/>
          <w:szCs w:val="32"/>
        </w:rPr>
        <w:t>注意：需所有带</w:t>
      </w:r>
      <w:r>
        <w:rPr>
          <w:rFonts w:hint="eastAsia" w:ascii="仿宋" w:hAnsi="仿宋" w:eastAsia="仿宋" w:cs="宋体"/>
          <w:b/>
          <w:bCs/>
          <w:color w:val="FF0000"/>
          <w:sz w:val="32"/>
          <w:szCs w:val="32"/>
        </w:rPr>
        <w:t>*</w:t>
      </w:r>
      <w:r>
        <w:rPr>
          <w:rFonts w:hint="eastAsia" w:ascii="仿宋" w:hAnsi="仿宋" w:eastAsia="仿宋" w:cs="宋体"/>
          <w:b/>
          <w:bCs/>
          <w:color w:val="333333"/>
          <w:sz w:val="32"/>
          <w:szCs w:val="32"/>
        </w:rPr>
        <w:t>的项目填写完整，并成功上传所有带</w:t>
      </w:r>
      <w:r>
        <w:rPr>
          <w:rFonts w:hint="eastAsia" w:ascii="仿宋" w:hAnsi="仿宋" w:eastAsia="仿宋" w:cs="宋体"/>
          <w:b/>
          <w:bCs/>
          <w:color w:val="FF0000"/>
          <w:sz w:val="32"/>
          <w:szCs w:val="32"/>
        </w:rPr>
        <w:t>*</w:t>
      </w:r>
      <w:r>
        <w:rPr>
          <w:rFonts w:hint="eastAsia" w:ascii="仿宋" w:hAnsi="仿宋" w:eastAsia="仿宋" w:cs="宋体"/>
          <w:b/>
          <w:bCs/>
          <w:color w:val="333333"/>
          <w:sz w:val="32"/>
          <w:szCs w:val="32"/>
        </w:rPr>
        <w:t>的扫描</w:t>
      </w:r>
    </w:p>
    <w:p>
      <w:pPr>
        <w:pStyle w:val="3"/>
        <w:rPr>
          <w:rFonts w:hint="default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3" w:name="_Toc22626"/>
      <w:bookmarkStart w:id="4" w:name="_Toc4960"/>
      <w:bookmarkStart w:id="5" w:name="_Toc522893683"/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办理CA数字证书</w:t>
      </w:r>
      <w:bookmarkEnd w:id="3"/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及驱动下载</w:t>
      </w:r>
      <w:bookmarkEnd w:id="4"/>
    </w:p>
    <w:p>
      <w:pPr>
        <w:spacing w:after="0" w:line="360" w:lineRule="auto"/>
        <w:outlineLvl w:val="9"/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bookmarkStart w:id="6" w:name="OLE_LINK2"/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（一）网上办理CA证书</w:t>
      </w:r>
    </w:p>
    <w:p>
      <w:pPr>
        <w:spacing w:after="0" w:line="360" w:lineRule="auto"/>
        <w:outlineLvl w:val="9"/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点击津e采官网-办事指南-【CA办理】企业数字证书（https://www.jinecai.cn），参考办事指南进行CA办理。</w:t>
      </w:r>
    </w:p>
    <w:p>
      <w:pPr>
        <w:spacing w:after="0" w:line="360" w:lineRule="auto"/>
        <w:ind w:left="0" w:leftChars="0" w:firstLine="0" w:firstLineChars="0"/>
        <w:rPr>
          <w:rFonts w:hint="default" w:ascii="仿宋" w:hAnsi="仿宋" w:eastAsia="仿宋"/>
          <w:color w:val="333333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239385" cy="3355975"/>
            <wp:effectExtent l="0" t="0" r="18415" b="15875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rPr>
          <w:rFonts w:ascii="仿宋" w:hAnsi="仿宋" w:eastAsia="仿宋" w:cs="Calibri"/>
          <w:b/>
          <w:bCs/>
          <w:color w:val="FF0000"/>
          <w:sz w:val="32"/>
          <w:szCs w:val="32"/>
        </w:rPr>
      </w:pPr>
    </w:p>
    <w:p>
      <w:pPr>
        <w:spacing w:after="0" w:line="360" w:lineRule="auto"/>
        <w:ind w:firstLine="640" w:firstLineChars="200"/>
        <w:rPr>
          <w:rFonts w:ascii="仿宋" w:hAnsi="仿宋" w:eastAsia="仿宋" w:cs="Calibri"/>
          <w:bCs/>
          <w:sz w:val="32"/>
          <w:szCs w:val="32"/>
        </w:rPr>
      </w:pPr>
      <w:r>
        <w:rPr>
          <w:rFonts w:hint="eastAsia" w:ascii="仿宋" w:hAnsi="仿宋" w:eastAsia="仿宋" w:cs="Calibri"/>
          <w:bCs/>
          <w:sz w:val="32"/>
          <w:szCs w:val="32"/>
          <w:lang w:val="en-US" w:eastAsia="zh-CN"/>
        </w:rPr>
        <w:t>2、津e采驱动下载及安装</w:t>
      </w:r>
      <w:r>
        <w:rPr>
          <w:rFonts w:hint="eastAsia" w:ascii="仿宋" w:hAnsi="仿宋" w:eastAsia="仿宋" w:cs="Calibri"/>
          <w:bCs/>
          <w:sz w:val="32"/>
          <w:szCs w:val="32"/>
        </w:rPr>
        <w:t>：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1、下载并安装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"https://www.jinecai.cn/bszn/015003/20230530/b5d9dec8-8337-4618-b784-f43e0b3963e0.html" \o "津e采智慧招投标平台CA驱动" \t "https://www.jinecai.cn/bszn/_blank" </w:instrTex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津e采智慧招投标平台CA驱动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（1）登录津e采官网首页，“办事指南”—“【CA驱动】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"https://www.jinecai.cn/bszn/015003/20230530/b5d9dec8-8337-4618-b784-f43e0b3963e0.html" \o "津e采智慧招投标平台CA驱动" \t "https://www.jinecai.cn/bszn/_blank" </w:instrTex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津e采智慧招投标平台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”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（2）安装前，从后台退出安全中心、360、鲁大师、电脑管家、迈克菲等全部杀毒软件、安全卫士；退出全部浏览器及office、WPS办公程序。</w:t>
      </w:r>
    </w:p>
    <w:p>
      <w:pPr>
        <w:ind w:left="420" w:firstLine="0" w:firstLineChars="0"/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（3）右键点击安装包，以管理员身份运行，进行安装。</w:t>
      </w:r>
    </w:p>
    <w:p>
      <w:pPr>
        <w:spacing w:after="0" w:line="360" w:lineRule="auto"/>
        <w:ind w:left="0" w:leftChars="0" w:firstLine="0" w:firstLineChars="0"/>
      </w:pPr>
      <w:r>
        <w:drawing>
          <wp:inline distT="0" distB="0" distL="114300" distR="114300">
            <wp:extent cx="5241290" cy="2887980"/>
            <wp:effectExtent l="0" t="0" r="16510" b="7620"/>
            <wp:docPr id="2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pacing w:after="0" w:line="360" w:lineRule="auto"/>
        <w:rPr>
          <w:rFonts w:hint="eastAsia" w:ascii="仿宋" w:hAnsi="仿宋" w:eastAsia="仿宋" w:cs="Calibri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after="0" w:line="360" w:lineRule="auto"/>
        <w:rPr>
          <w:rFonts w:hint="eastAsia" w:ascii="仿宋" w:hAnsi="仿宋" w:eastAsia="仿宋" w:cs="Calibri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spacing w:after="0" w:line="360" w:lineRule="auto"/>
      </w:pPr>
    </w:p>
    <w:p>
      <w:pPr>
        <w:numPr>
          <w:ilvl w:val="0"/>
          <w:numId w:val="0"/>
        </w:numPr>
        <w:spacing w:after="0" w:line="360" w:lineRule="auto"/>
        <w:rPr>
          <w:rFonts w:hint="default"/>
          <w:lang w:val="en-US" w:eastAsia="zh-CN"/>
        </w:rPr>
      </w:pPr>
    </w:p>
    <w:bookmarkEnd w:id="5"/>
    <w:bookmarkEnd w:id="6"/>
    <w:p>
      <w:pPr>
        <w:spacing w:after="0" w:line="360" w:lineRule="auto"/>
        <w:rPr>
          <w:rFonts w:hint="default" w:ascii="仿宋" w:hAnsi="仿宋" w:eastAsia="仿宋" w:cs="Calibri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仿宋" w:hAnsi="仿宋" w:eastAsia="仿宋"/>
          <w:sz w:val="32"/>
          <w:szCs w:val="32"/>
          <w:lang w:val="en-US" w:eastAsia="zh-CN"/>
        </w:rPr>
      </w:pPr>
    </w:p>
    <w:p>
      <w:pPr>
        <w:ind w:left="0" w:leftChars="0" w:firstLine="0" w:firstLineChars="0"/>
        <w:jc w:val="both"/>
      </w:pPr>
    </w:p>
    <w:p>
      <w:pPr>
        <w:jc w:val="center"/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59544957"/>
      <w:bookmarkStart w:id="8" w:name="_Toc28781"/>
      <w:bookmarkStart w:id="9" w:name="_Toc21614"/>
      <w:bookmarkStart w:id="10" w:name="_Toc32674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</w:t>
      </w:r>
      <w:bookmarkEnd w:id="7"/>
      <w:bookmarkEnd w:id="8"/>
      <w:bookmarkEnd w:id="9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10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1" w:name="_Toc1197"/>
      <w:bookmarkStart w:id="12" w:name="_Toc8248"/>
      <w:bookmarkStart w:id="13" w:name="_Toc59544958"/>
      <w:bookmarkStart w:id="14" w:name="_Toc28010"/>
      <w:bookmarkStart w:id="15" w:name="_Toc19742"/>
      <w:bookmarkStart w:id="16" w:name="_Toc1364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11"/>
      <w:bookmarkEnd w:id="1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登录</w:t>
      </w:r>
      <w:bookmarkEnd w:id="13"/>
      <w:bookmarkEnd w:id="14"/>
      <w:bookmarkEnd w:id="15"/>
      <w:bookmarkEnd w:id="16"/>
    </w:p>
    <w:p>
      <w:pPr>
        <w:numPr>
          <w:ilvl w:val="0"/>
          <w:numId w:val="2"/>
        </w:num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打开</w:t>
      </w:r>
      <w:r>
        <w:rPr>
          <w:rFonts w:hint="eastAsia" w:ascii="思源宋体 CN" w:hAnsi="思源宋体 CN" w:eastAsia="思源宋体 CN" w:cs="宋体"/>
          <w:lang w:eastAsia="zh-CN" w:bidi="ar"/>
        </w:rPr>
        <w:t>津e采智慧招投标平台</w:t>
      </w:r>
      <w:r>
        <w:rPr>
          <w:rFonts w:hint="eastAsia" w:ascii="思源宋体 CN" w:hAnsi="思源宋体 CN" w:eastAsia="思源宋体 CN"/>
        </w:rPr>
        <w:t>，登录方式有</w:t>
      </w:r>
      <w:r>
        <w:rPr>
          <w:rFonts w:hint="eastAsia" w:ascii="思源宋体 CN" w:hAnsi="思源宋体 CN" w:eastAsia="思源宋体 CN"/>
          <w:lang w:val="en-US" w:eastAsia="zh-CN"/>
        </w:rPr>
        <w:t>两</w:t>
      </w:r>
      <w:r>
        <w:rPr>
          <w:rFonts w:hint="eastAsia" w:ascii="思源宋体 CN" w:hAnsi="思源宋体 CN" w:eastAsia="思源宋体 CN"/>
        </w:rPr>
        <w:t>种：用户登录、CA登录。</w:t>
      </w:r>
    </w:p>
    <w:p>
      <w:r>
        <w:rPr>
          <w:rFonts w:hint="eastAsia" w:ascii="思源宋体 CN" w:hAnsi="思源宋体 CN" w:eastAsia="思源宋体 CN"/>
        </w:rPr>
        <w:t>用户登录：输入账号密码进行登录。如下图</w:t>
      </w:r>
      <w:r>
        <w:rPr>
          <w:rFonts w:hint="eastAsia"/>
        </w:rPr>
        <w:t>：</w:t>
      </w:r>
    </w:p>
    <w:p>
      <w:pPr>
        <w:ind w:firstLine="0" w:firstLineChars="0"/>
      </w:pPr>
      <w:r>
        <w:drawing>
          <wp:inline distT="0" distB="0" distL="114300" distR="114300">
            <wp:extent cx="5247005" cy="2630805"/>
            <wp:effectExtent l="0" t="0" r="10795" b="5715"/>
            <wp:docPr id="10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CA登录：插入CA锁，</w:t>
      </w:r>
      <w:r>
        <w:rPr>
          <w:rFonts w:hint="eastAsia" w:ascii="思源宋体 CN" w:hAnsi="思源宋体 CN" w:eastAsia="思源宋体 CN"/>
          <w:lang w:val="en-US" w:eastAsia="zh-CN"/>
        </w:rPr>
        <w:t>默认选择天津CA，</w:t>
      </w:r>
      <w:r>
        <w:rPr>
          <w:rFonts w:hint="eastAsia" w:ascii="思源宋体 CN" w:hAnsi="思源宋体 CN" w:eastAsia="思源宋体 CN"/>
        </w:rPr>
        <w:t>输入密码登录。如下图：</w:t>
      </w:r>
    </w:p>
    <w:p>
      <w:pPr>
        <w:ind w:left="0" w:leftChars="0" w:firstLine="0" w:firstLineChars="0"/>
        <w:rPr>
          <w:rFonts w:hint="eastAsia" w:ascii="思源宋体 CN" w:hAnsi="思源宋体 CN" w:eastAsia="思源宋体 CN"/>
        </w:rPr>
      </w:pPr>
      <w:r>
        <w:drawing>
          <wp:inline distT="0" distB="0" distL="114300" distR="114300">
            <wp:extent cx="5243830" cy="2653030"/>
            <wp:effectExtent l="0" t="0" r="13970" b="13970"/>
            <wp:docPr id="10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t>2</w:t>
      </w:r>
      <w:r>
        <w:rPr>
          <w:rFonts w:hint="eastAsia" w:ascii="思源宋体 CN" w:hAnsi="思源宋体 CN" w:eastAsia="思源宋体 CN"/>
        </w:rPr>
        <w:t>、登录交易平台，选择主体类型—投标人，进行登陆，这里也可以返回登陆界面。</w:t>
      </w:r>
    </w:p>
    <w:p>
      <w:pPr>
        <w:ind w:firstLine="0" w:firstLineChars="0"/>
        <w:rPr>
          <w:rFonts w:ascii="思源宋体 CN" w:hAnsi="思源宋体 CN" w:eastAsia="思源宋体 CN"/>
        </w:rPr>
      </w:pPr>
      <w:r>
        <w:rPr>
          <w:rFonts w:ascii="思源宋体 CN" w:hAnsi="思源宋体 CN" w:eastAsia="思源宋体 CN"/>
        </w:rPr>
        <w:drawing>
          <wp:inline distT="0" distB="0" distL="114300" distR="114300">
            <wp:extent cx="5237480" cy="2305050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" w:hAnsi="思源宋体 CN" w:eastAsia="思源宋体 CN"/>
        </w:rPr>
      </w:pPr>
      <w:r>
        <w:rPr>
          <w:rFonts w:hint="eastAsia" w:ascii="思源宋体 CN" w:hAnsi="思源宋体 CN" w:eastAsia="思源宋体 CN"/>
          <w:lang w:val="en-US" w:eastAsia="zh-CN"/>
        </w:rPr>
        <w:t>3</w:t>
      </w:r>
      <w:r>
        <w:rPr>
          <w:rFonts w:hint="eastAsia" w:ascii="思源宋体 CN" w:hAnsi="思源宋体 CN" w:eastAsia="思源宋体 CN"/>
        </w:rPr>
        <w:t>、进入</w:t>
      </w:r>
      <w:r>
        <w:rPr>
          <w:rFonts w:hint="eastAsia" w:ascii="思源宋体 CN" w:hAnsi="思源宋体 CN" w:eastAsia="思源宋体 CN"/>
          <w:lang w:val="en-US" w:eastAsia="zh-CN"/>
        </w:rPr>
        <w:t>津e采招投标平台</w:t>
      </w:r>
      <w:r>
        <w:rPr>
          <w:rFonts w:hint="eastAsia" w:ascii="思源宋体 CN" w:hAnsi="思源宋体 CN" w:eastAsia="思源宋体 CN"/>
        </w:rPr>
        <w:t>投标人界面。如下图：</w:t>
      </w:r>
    </w:p>
    <w:p>
      <w:pPr>
        <w:ind w:firstLine="0" w:firstLineChars="0"/>
      </w:pPr>
      <w:r>
        <w:drawing>
          <wp:inline distT="0" distB="0" distL="114300" distR="114300">
            <wp:extent cx="5247005" cy="2557145"/>
            <wp:effectExtent l="0" t="0" r="10795" b="3175"/>
            <wp:docPr id="10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</w:p>
    <w:p>
      <w:pPr>
        <w:pStyle w:val="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17" w:name="_Toc59544959"/>
      <w:bookmarkStart w:id="18" w:name="_Toc19748"/>
      <w:bookmarkStart w:id="19" w:name="_Toc27298"/>
      <w:bookmarkStart w:id="20" w:name="_Toc19541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业务</w:t>
      </w:r>
      <w:bookmarkEnd w:id="17"/>
      <w:bookmarkEnd w:id="18"/>
      <w:bookmarkEnd w:id="19"/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报名</w:t>
      </w:r>
      <w:bookmarkEnd w:id="20"/>
    </w:p>
    <w:p>
      <w:pPr>
        <w:pStyle w:val="3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1" w:name="_Toc1407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招标公告</w:t>
      </w:r>
      <w:bookmarkEnd w:id="21"/>
    </w:p>
    <w:p>
      <w:pPr>
        <w:pStyle w:val="4"/>
        <w:widowControl/>
        <w:numPr>
          <w:ilvl w:val="0"/>
          <w:numId w:val="0"/>
        </w:numPr>
        <w:tabs>
          <w:tab w:val="clear" w:pos="567"/>
        </w:tabs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22" w:name="_Toc27971"/>
      <w:bookmarkStart w:id="23" w:name="_Toc59544961"/>
      <w:bookmarkStart w:id="24" w:name="_Toc825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3.1.1、填写投标信息</w:t>
      </w:r>
      <w:bookmarkEnd w:id="22"/>
      <w:bookmarkEnd w:id="23"/>
      <w:bookmarkEnd w:id="24"/>
    </w:p>
    <w:p>
      <w:pPr>
        <w:ind w:firstLine="422"/>
        <w:rPr>
          <w:rFonts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 w:cstheme="minorEastAsia"/>
          <w:color w:val="000000" w:themeColor="text1"/>
          <w14:textFill>
            <w14:solidFill>
              <w14:schemeClr w14:val="tx1"/>
            </w14:solidFill>
          </w14:textFill>
        </w:rPr>
        <w:t>招标文件、招标公告都已审核通过。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投标人报名。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bookmarkStart w:id="63" w:name="_GoBack"/>
      <w:bookmarkEnd w:id="63"/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1、公开招标、单一来源、竞争性磋商、竞争性谈判</w:t>
      </w:r>
      <w:r>
        <w:rPr>
          <w:rFonts w:hint="default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、询价等项目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。点击“招标公告”菜单，进入公告信息列表，点击“公告详情”按钮，可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公告详情页面</w:t>
      </w:r>
      <w:r>
        <w:rPr>
          <w:rFonts w:hint="eastAsia" w:ascii="思源宋体 CN" w:hAnsi="思源宋体 CN" w:eastAsia="思源宋体 CN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</w:pPr>
      <w:r>
        <w:drawing>
          <wp:inline distT="0" distB="0" distL="114300" distR="114300">
            <wp:extent cx="5247005" cy="2557145"/>
            <wp:effectExtent l="0" t="0" r="10795" b="3175"/>
            <wp:docPr id="10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default"/>
        </w:rPr>
      </w:pPr>
      <w:r>
        <w:drawing>
          <wp:inline distT="0" distB="0" distL="114300" distR="114300">
            <wp:extent cx="5247005" cy="2557145"/>
            <wp:effectExtent l="0" t="0" r="10795" b="3175"/>
            <wp:docPr id="10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2、选中“公告中”，点击“我要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”按钮，进入“完善报名信息”页面，如下图：</w:t>
      </w:r>
    </w:p>
    <w:p>
      <w:pPr>
        <w:ind w:firstLine="0" w:firstLineChars="0"/>
      </w:pPr>
      <w:r>
        <w:drawing>
          <wp:inline distT="0" distB="0" distL="114300" distR="114300">
            <wp:extent cx="5247005" cy="2557145"/>
            <wp:effectExtent l="0" t="0" r="10795" b="3175"/>
            <wp:docPr id="10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3、填写投标单位基本信息，填写完成后，下载招标文件后即参与报名成功。如下图：</w:t>
      </w:r>
    </w:p>
    <w:p>
      <w:pPr>
        <w:ind w:firstLine="0" w:firstLineChars="0"/>
        <w:rPr>
          <w:rFonts w:hint="default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7005" cy="2557145"/>
            <wp:effectExtent l="0" t="0" r="10795" b="3175"/>
            <wp:docPr id="10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rFonts w:ascii="思源宋体 CN" w:hAnsi="思源宋体 CN" w:eastAsia="思源宋体 CN"/>
        </w:rPr>
      </w:pPr>
      <w:bookmarkStart w:id="25" w:name="_Toc59544963"/>
      <w:bookmarkStart w:id="26" w:name="_Toc13876"/>
      <w:bookmarkStart w:id="27" w:name="_Toc368"/>
      <w:bookmarkStart w:id="28" w:name="_Toc27283"/>
      <w:r>
        <w:rPr>
          <w:rFonts w:hint="eastAsia" w:ascii="思源宋体 CN" w:hAnsi="思源宋体 CN" w:eastAsia="思源宋体 CN"/>
        </w:rPr>
        <w:t>我的项目</w:t>
      </w:r>
      <w:bookmarkEnd w:id="25"/>
      <w:bookmarkEnd w:id="26"/>
      <w:bookmarkEnd w:id="27"/>
      <w:bookmarkEnd w:id="28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</w:rPr>
      </w:pPr>
      <w:bookmarkStart w:id="29" w:name="_Toc13381"/>
      <w:bookmarkStart w:id="30" w:name="_Toc59544964"/>
      <w:bookmarkStart w:id="31" w:name="_Toc16369"/>
      <w:r>
        <w:rPr>
          <w:rFonts w:hint="eastAsia" w:ascii="思源宋体 CN" w:hAnsi="思源宋体 CN" w:eastAsia="思源宋体 CN"/>
        </w:rPr>
        <w:t>3.2.1、招标文件领取</w:t>
      </w:r>
      <w:bookmarkEnd w:id="29"/>
      <w:bookmarkEnd w:id="30"/>
      <w:bookmarkEnd w:id="31"/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文件审核</w:t>
      </w:r>
      <w:r>
        <w:rPr>
          <w:rFonts w:hint="eastAsia" w:ascii="思源宋体 CN" w:hAnsi="思源宋体 CN" w:eastAsia="思源宋体 CN"/>
          <w:color w:val="000000" w:themeColor="text1"/>
          <w:szCs w:val="21"/>
          <w14:textFill>
            <w14:solidFill>
              <w14:schemeClr w14:val="tx1"/>
            </w14:solidFill>
          </w14:textFill>
        </w:rPr>
        <w:t>通过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“我的项目-项目流程”按钮，进入项目流程页面，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47005" cy="2557145"/>
            <wp:effectExtent l="0" t="0" r="10795" b="3175"/>
            <wp:docPr id="10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项目流程页面，点击“招标文件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”选项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进入“招标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下载”页面，如下图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：</w:t>
      </w:r>
    </w:p>
    <w:p>
      <w:pPr>
        <w:ind w:firstLine="0" w:firstLineChars="0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7005" cy="2557145"/>
            <wp:effectExtent l="0" t="0" r="10795" b="3175"/>
            <wp:docPr id="11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466340"/>
            <wp:effectExtent l="0" t="0" r="5080" b="254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</w:rPr>
        <w:t>3、招标文件</w:t>
      </w:r>
      <w:r>
        <w:rPr>
          <w:rFonts w:ascii="思源宋体 CN" w:hAnsi="思源宋体 CN" w:eastAsia="思源宋体 CN"/>
        </w:rPr>
        <w:t>下载</w:t>
      </w:r>
      <w:r>
        <w:rPr>
          <w:rFonts w:hint="eastAsia" w:ascii="思源宋体 CN" w:hAnsi="思源宋体 CN" w:eastAsia="思源宋体 CN"/>
        </w:rPr>
        <w:t>页面，点击“下载招标文件”选项，进入文件列表，点击附件后的下载按钮，即可下载。如下图：</w:t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1206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32" w:name="_Toc27696"/>
      <w:bookmarkStart w:id="33" w:name="_Toc59544965"/>
      <w:bookmarkStart w:id="34" w:name="_Toc30431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答疑澄清文件领取</w:t>
      </w:r>
      <w:bookmarkEnd w:id="32"/>
      <w:bookmarkEnd w:id="33"/>
      <w:bookmarkEnd w:id="34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答疑澄清文件审核通过且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投标人已经下载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过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领取答疑澄清文件。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left="420"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“答疑澄清文件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答疑澄清文件下载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点击下载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可下载对应的答疑澄清文件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37480" cy="2559050"/>
            <wp:effectExtent l="0" t="0" r="5080" b="1270"/>
            <wp:docPr id="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1925" cy="2576830"/>
            <wp:effectExtent l="0" t="0" r="635" b="13970"/>
            <wp:docPr id="10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2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35" w:name="_Toc59544967"/>
      <w:bookmarkStart w:id="36" w:name="_Toc5773"/>
      <w:bookmarkStart w:id="37" w:name="_Toc610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、上传投标文件</w:t>
      </w:r>
      <w:bookmarkEnd w:id="35"/>
      <w:bookmarkEnd w:id="36"/>
      <w:bookmarkEnd w:id="37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招标文件已经领取，上传投标文件截止时间未到且为网招标段。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上传投标文件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“上传投标文件”菜单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“投标文件上传”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页面，如下图：</w:t>
      </w:r>
    </w:p>
    <w:p>
      <w:pPr>
        <w:ind w:firstLine="0" w:firstLineChars="0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7005" cy="2557145"/>
            <wp:effectExtent l="0" t="0" r="10795" b="3175"/>
            <wp:docPr id="11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7480" cy="2559050"/>
            <wp:effectExtent l="0" t="0" r="5080" b="127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FF0000"/>
        </w:rPr>
      </w:pPr>
      <w:r>
        <w:rPr>
          <w:rFonts w:hint="eastAsia" w:ascii="思源宋体 CN" w:hAnsi="思源宋体 CN" w:eastAsia="思源宋体 CN"/>
          <w:color w:val="FF0000"/>
        </w:rPr>
        <w:t>注：到了上传投标文件截止时间则无法上传。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38" w:name="_Toc9039"/>
      <w:bookmarkStart w:id="39" w:name="_Toc4976"/>
      <w:bookmarkStart w:id="40" w:name="_Toc5954496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、开标签到解密</w:t>
      </w:r>
      <w:bookmarkEnd w:id="38"/>
      <w:bookmarkEnd w:id="39"/>
      <w:bookmarkEnd w:id="40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已经上传投标文件且到达开标时间且为网招标段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开标签到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ind w:firstLineChars="0"/>
        <w:rPr>
          <w:rFonts w:ascii="思源宋体 CN" w:hAnsi="思源宋体 CN" w:eastAsia="思源宋体 CN"/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1、项目流程页面，点击“开标签到解密”菜单，进入不见面开标大厅</w:t>
      </w:r>
    </w:p>
    <w:p>
      <w:pPr>
        <w:ind w:firstLine="0" w:firstLineChars="0"/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7005" cy="2557145"/>
            <wp:effectExtent l="0" t="0" r="10795" b="3175"/>
            <wp:docPr id="11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2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1" w:name="_Toc3162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、评标解密</w:t>
      </w:r>
      <w:bookmarkEnd w:id="41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解密开始时间已到，解密结束时间未到且为网招标段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投标文件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解密。</w:t>
      </w:r>
    </w:p>
    <w:p>
      <w:pPr>
        <w:ind w:firstLine="422"/>
        <w:rPr>
          <w:rFonts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分为以下两种情况：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项目流程页面，点击“评标解密”菜单，进入投标文件解密页面，如下图：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332990"/>
            <wp:effectExtent l="0" t="0" r="8890" b="1397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211705"/>
            <wp:effectExtent l="0" t="0" r="889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 w:ascii="思源宋体 CN" w:hAnsi="思源宋体 CN" w:eastAsia="思源宋体 CN"/>
          <w:color w:val="000000" w:themeColor="text1"/>
          <w:highlight w:val="none"/>
          <w14:textFill>
            <w14:solidFill>
              <w14:schemeClr w14:val="tx1"/>
            </w14:solidFill>
          </w14:textFill>
        </w:rPr>
        <w:t>标段为非网招标段时：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点击“评标解密”菜单后，提示无需走此模块，如下图：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2077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、评标澄清回复</w:t>
      </w:r>
      <w:bookmarkEnd w:id="42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澄清回复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1、项目流程页面，点击“评标澄清回复”菜单，进入评标澄清回复页面，如下图：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6187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注：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只能由评委组长发起澄清，工作人员确认发出。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3" w:name="_Toc2745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、开标记录表</w:t>
      </w:r>
      <w:bookmarkEnd w:id="43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网招标段且开标已结束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查看单位数据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1、项目流程页面，点击“开标记录表”菜单，进入开标记录表页面，如下图：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4" w:name="_Toc2828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、中标通知书查看</w:t>
      </w:r>
      <w:bookmarkEnd w:id="44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查看中标通知书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1、项目流程页面，点击“中标通知书查看”菜单，进入打印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中标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通知书页面，如下图：</w:t>
      </w:r>
    </w:p>
    <w:p>
      <w:pPr>
        <w:ind w:left="210" w:leftChars="100"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441575"/>
            <wp:effectExtent l="0" t="0" r="889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5" w:name="_Toc483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10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、合同签署</w:t>
      </w:r>
      <w:bookmarkEnd w:id="45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中标通知书审核通过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合同签订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1、项目流程页面，点击“合同签署”菜单，进入合同备案新增页面，如下图：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441575"/>
            <wp:effectExtent l="0" t="0" r="889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>
      <w:pPr>
        <w:ind w:firstLine="0" w:firstLineChars="0"/>
        <w:rPr>
          <w:rFonts w:ascii="思源宋体 CN" w:hAnsi="思源宋体 CN" w:eastAsia="思源宋体 CN" w:cstheme="minorBidi"/>
        </w:rPr>
      </w:pPr>
      <w:r>
        <w:drawing>
          <wp:inline distT="0" distB="0" distL="0" distR="0">
            <wp:extent cx="5248910" cy="2219960"/>
            <wp:effectExtent l="0" t="0" r="889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3、点击“送下一步”按钮，直接审核通过，显示状态为“审核通过”状态。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6" w:name="_Toc29652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11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、履约情况录入</w:t>
      </w:r>
      <w:bookmarkEnd w:id="46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合同签署完成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中标单位履约情况登记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1、项目流程页面，点击“履约情况录入”菜单，进入履约情况录入新增页面，如下图：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tab/>
      </w:r>
      <w:r>
        <w:t>2</w:t>
      </w:r>
      <w:r>
        <w:rPr>
          <w:rFonts w:hint="eastAsia"/>
        </w:rPr>
        <w:t>、新增履约记录页面，填写相关信息，如下图：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rPr>
          <w:rFonts w:ascii="思源宋体 CN" w:hAnsi="思源宋体 CN" w:eastAsia="思源宋体 CN" w:cs="宋体"/>
          <w:lang w:bidi="ar"/>
        </w:rPr>
      </w:pPr>
      <w:r>
        <w:tab/>
      </w:r>
      <w:r>
        <w:rPr>
          <w:rFonts w:hint="eastAsia" w:ascii="思源宋体 CN" w:hAnsi="思源宋体 CN" w:eastAsia="思源宋体 CN" w:cs="宋体"/>
          <w:lang w:bidi="ar"/>
        </w:rPr>
        <w:t>3、点击“保存履约”按钮，直接审核通过，显示状态为“审核通过”状态。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7" w:name="_Toc2840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、销号停工申请</w:t>
      </w:r>
      <w:bookmarkEnd w:id="47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中标结果公告审核通过。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对已发布中标结果公告的项目进行销号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1、项目流程页面，点击“销号停工申请”菜单，进入销号申请新增页面，如下图：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441575"/>
            <wp:effectExtent l="0" t="0" r="889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48910" cy="2441575"/>
            <wp:effectExtent l="0" t="0" r="889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2、填写页面上的信息。点击“附件信息”按钮，进入“附件信息”页面上传相应附件。如下图：</w:t>
      </w:r>
    </w:p>
    <w:p>
      <w:pPr>
        <w:ind w:firstLine="0" w:firstLineChars="0"/>
        <w:rPr>
          <w:rFonts w:ascii="思源宋体 CN" w:hAnsi="思源宋体 CN" w:eastAsia="思源宋体 CN" w:cs="宋体"/>
          <w:lang w:bidi="ar"/>
        </w:rPr>
      </w:pPr>
      <w:r>
        <w:drawing>
          <wp:inline distT="0" distB="0" distL="0" distR="0">
            <wp:extent cx="5248910" cy="2206625"/>
            <wp:effectExtent l="0" t="0" r="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0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hint="eastAsia" w:ascii="思源宋体 CN" w:hAnsi="思源宋体 CN" w:eastAsia="思源宋体 CN" w:cs="宋体"/>
          <w:lang w:bidi="ar"/>
        </w:rPr>
        <w:t>3、点击“提交信息”按钮，待办提交至招标办备案，招标办对应人员审核完成后，显示状态为“审核通过”状态。</w:t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注：</w:t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hint="eastAsia" w:ascii="思源宋体 CN" w:hAnsi="思源宋体 CN" w:eastAsia="思源宋体 CN" w:cs="宋体"/>
          <w:color w:val="FF0000"/>
          <w:lang w:bidi="ar"/>
        </w:rPr>
        <w:t>销号停工申请审核通过后，对应单位的项目经理会自动释放，无在建工程显示。</w:t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48" w:name="_Toc59612932"/>
      <w:bookmarkStart w:id="49" w:name="_Toc19019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3.2.13、提问</w:t>
      </w:r>
      <w:bookmarkEnd w:id="48"/>
      <w:bookmarkEnd w:id="49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开标前。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对有疑问的标段进行提问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1、项目流程页面，点击“提问”菜单，进入问题查看页面，如果是开标前，可以新增提问，如下图：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5248910" cy="2259330"/>
            <wp:effectExtent l="0" t="0" r="8890" b="1143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0" w:name="_Toc7679"/>
      <w:bookmarkStart w:id="51" w:name="_Toc59612933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3.2.14、异议</w:t>
      </w:r>
      <w:bookmarkEnd w:id="50"/>
      <w:bookmarkEnd w:id="51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对有疑问的标段发起异议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15"/>
        <w:numPr>
          <w:ilvl w:val="0"/>
          <w:numId w:val="3"/>
        </w:numPr>
        <w:ind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项目流程页面，点击“异议”菜单，进入异议查看页面，</w:t>
      </w:r>
      <w:r>
        <w:rPr>
          <w:rFonts w:hint="eastAsia" w:ascii="思源宋体 CN" w:hAnsi="思源宋体 CN" w:eastAsia="思源宋体 CN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可进行新增，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04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77110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2" w:name="_Toc19992"/>
      <w:bookmarkStart w:id="53" w:name="_Toc59612934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3.2.15、投诉</w:t>
      </w:r>
      <w:bookmarkEnd w:id="52"/>
      <w:bookmarkEnd w:id="53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对有问题的标段发起投诉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1、项目流程页面，点击“投诉”菜单，进入页面，如下图：</w:t>
      </w:r>
    </w:p>
    <w:p>
      <w:pPr>
        <w:ind w:firstLine="0" w:firstLineChars="0"/>
      </w:pPr>
      <w:r>
        <w:drawing>
          <wp:inline distT="0" distB="0" distL="0" distR="0">
            <wp:extent cx="5248910" cy="2848610"/>
            <wp:effectExtent l="0" t="0" r="8890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83460"/>
            <wp:effectExtent l="0" t="0" r="8890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</w:pPr>
      <w:r>
        <w:drawing>
          <wp:inline distT="0" distB="0" distL="0" distR="0">
            <wp:extent cx="5248910" cy="2259330"/>
            <wp:effectExtent l="0" t="0" r="889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5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4" w:name="_Toc26528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、工单</w:t>
      </w:r>
      <w:bookmarkEnd w:id="54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无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bCs/>
          <w:color w:val="000000" w:themeColor="text1"/>
          <w14:textFill>
            <w14:solidFill>
              <w14:schemeClr w14:val="tx1"/>
            </w14:solidFill>
          </w14:textFill>
        </w:rPr>
        <w:t>同“提问，异议，投诉”功能一致；某些专区个性化要求集成为“工单”页面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1、项目流程页面，点击“工单”菜单，进入页面，如下图：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rPr>
          <w:rFonts w:ascii="思源宋体 CN" w:hAnsi="思源宋体 CN" w:eastAsia="思源宋体 CN" w:cs="宋体"/>
          <w:color w:val="FF0000"/>
          <w:lang w:bidi="ar"/>
        </w:rPr>
        <w:tab/>
      </w:r>
      <w:r>
        <w:rPr>
          <w:rFonts w:ascii="思源宋体 CN" w:hAnsi="思源宋体 CN" w:eastAsia="思源宋体 CN" w:cs="宋体"/>
          <w:lang w:bidi="ar"/>
        </w:rPr>
        <w:t>2</w:t>
      </w:r>
      <w:r>
        <w:rPr>
          <w:rFonts w:hint="eastAsia" w:ascii="思源宋体 CN" w:hAnsi="思源宋体 CN" w:eastAsia="思源宋体 CN" w:cs="宋体"/>
          <w:lang w:bidi="ar"/>
        </w:rPr>
        <w:t>、进入后可查看或新增相关工单，点击“新增”，进入“新增事件工单申请”页面，如下图：</w:t>
      </w:r>
      <w:r>
        <w:drawing>
          <wp:inline distT="0" distB="0" distL="0" distR="0">
            <wp:extent cx="5248910" cy="2848610"/>
            <wp:effectExtent l="0" t="0" r="889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line="240" w:lineRule="auto"/>
        <w:ind w:firstLineChars="0"/>
        <w:rPr>
          <w:rFonts w:ascii="思源宋体 CN" w:hAnsi="思源宋体 CN" w:eastAsia="思源宋体 CN" w:cs="宋体"/>
          <w:lang w:bidi="ar"/>
        </w:rPr>
      </w:pPr>
      <w:r>
        <w:rPr>
          <w:rFonts w:ascii="思源宋体 CN" w:hAnsi="思源宋体 CN" w:eastAsia="思源宋体 CN" w:cs="宋体"/>
          <w:lang w:bidi="ar"/>
        </w:rPr>
        <w:t>3</w:t>
      </w:r>
      <w:r>
        <w:rPr>
          <w:rFonts w:hint="eastAsia" w:ascii="思源宋体 CN" w:hAnsi="思源宋体 CN" w:eastAsia="思源宋体 CN" w:cs="宋体"/>
          <w:lang w:bidi="ar"/>
        </w:rPr>
        <w:t>、在此页面通过对不同事件类型和模块的选择，来提出自己相应的问题和疑问，如下图：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55" w:name="_Toc2335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3.2.1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、查看踏勘记录</w:t>
      </w:r>
      <w:bookmarkEnd w:id="55"/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前提条件：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投标报名成功后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对现场勘察记录表进行查看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pStyle w:val="10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szCs w:val="28"/>
        </w:rPr>
        <w:t>1、踏勘-</w:t>
      </w:r>
      <w:r>
        <w:rPr>
          <w:szCs w:val="28"/>
        </w:rPr>
        <w:t>--</w:t>
      </w:r>
      <w:r>
        <w:rPr>
          <w:rFonts w:hint="eastAsia"/>
          <w:color w:val="3D4B64"/>
          <w:szCs w:val="28"/>
        </w:rPr>
        <w:t>指由招标人或代理组织的，在某一规定时间带领有意向投标的单位勘察项目施工场地的活动。</w:t>
      </w:r>
    </w:p>
    <w:p>
      <w:pPr>
        <w:pStyle w:val="10"/>
        <w:shd w:val="clear" w:color="auto" w:fill="FFFFFF"/>
        <w:spacing w:before="0" w:beforeAutospacing="0" w:after="0" w:afterAutospacing="0" w:line="360" w:lineRule="auto"/>
        <w:ind w:firstLine="420"/>
        <w:rPr>
          <w:color w:val="3D4B64"/>
          <w:szCs w:val="28"/>
        </w:rPr>
      </w:pPr>
      <w:r>
        <w:rPr>
          <w:rFonts w:hint="eastAsia"/>
          <w:color w:val="3D4B64"/>
          <w:szCs w:val="28"/>
        </w:rPr>
        <w:t>投标报名成功后，投标人可在“项目流程”页面点击“查看踏勘记录”按钮，查看由招标人或代理上传到系统可供投标人查看的踏勘记录表，如下图。</w:t>
      </w:r>
    </w:p>
    <w:p>
      <w:pPr>
        <w:pStyle w:val="10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rPr>
          <w:rFonts w:hint="eastAsia"/>
          <w:b/>
          <w:color w:val="FF0000"/>
          <w:szCs w:val="28"/>
        </w:rPr>
        <w:t>（注：若未组织踏勘活动，则踏勘记录可为空）</w:t>
      </w:r>
    </w:p>
    <w:p>
      <w:pPr>
        <w:pStyle w:val="10"/>
        <w:shd w:val="clear" w:color="auto" w:fill="FFFFFF"/>
        <w:spacing w:before="0" w:beforeAutospacing="0" w:after="0" w:afterAutospacing="0" w:line="360" w:lineRule="auto"/>
        <w:rPr>
          <w:b/>
          <w:color w:val="FF0000"/>
          <w:szCs w:val="28"/>
        </w:rPr>
      </w:pPr>
      <w:r>
        <w:drawing>
          <wp:inline distT="0" distB="0" distL="0" distR="0">
            <wp:extent cx="5248910" cy="2848610"/>
            <wp:effectExtent l="0" t="0" r="8890" b="889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88280" cy="2200275"/>
            <wp:effectExtent l="0" t="0" r="762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6"/>
                    <a:srcRect l="12425" t="32851"/>
                    <a:stretch>
                      <a:fillRect/>
                    </a:stretch>
                  </pic:blipFill>
                  <pic:spPr>
                    <a:xfrm>
                      <a:off x="0" y="0"/>
                      <a:ext cx="5301953" cy="2206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0"/>
        <w:shd w:val="clear" w:color="auto" w:fill="FFFFFF"/>
        <w:spacing w:before="0" w:beforeAutospacing="0" w:after="0" w:afterAutospacing="0" w:line="360" w:lineRule="auto"/>
        <w:rPr>
          <w:rFonts w:hint="eastAsia"/>
          <w:szCs w:val="28"/>
        </w:rPr>
      </w:pPr>
      <w:r>
        <w:rPr>
          <w:szCs w:val="28"/>
        </w:rPr>
        <w:tab/>
      </w:r>
      <w:r>
        <w:rPr>
          <w:szCs w:val="28"/>
        </w:rPr>
        <w:t>2</w:t>
      </w:r>
      <w:r>
        <w:rPr>
          <w:rFonts w:hint="eastAsia"/>
          <w:szCs w:val="28"/>
        </w:rPr>
        <w:t>、若未组织踏勘活动，或代理未上传踏勘记录表，则无法查看，如下图。</w:t>
      </w:r>
    </w:p>
    <w:p>
      <w:pPr>
        <w:widowControl/>
        <w:spacing w:line="240" w:lineRule="auto"/>
        <w:ind w:firstLine="0" w:firstLineChars="0"/>
        <w:rPr>
          <w:rFonts w:ascii="思源宋体 CN" w:hAnsi="思源宋体 CN" w:eastAsia="思源宋体 CN" w:cs="宋体"/>
          <w:color w:val="FF0000"/>
          <w:lang w:bidi="ar"/>
        </w:rPr>
      </w:pPr>
      <w:r>
        <w:drawing>
          <wp:inline distT="0" distB="0" distL="0" distR="0">
            <wp:extent cx="5248910" cy="2848610"/>
            <wp:effectExtent l="0" t="0" r="889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思源宋体 CN" w:hAnsi="思源宋体 CN" w:eastAsia="思源宋体 CN"/>
        </w:rPr>
      </w:pPr>
      <w:bookmarkStart w:id="56" w:name="_Toc3319"/>
      <w:bookmarkStart w:id="57" w:name="_Toc7775"/>
      <w:bookmarkStart w:id="58" w:name="_Toc18105"/>
      <w:bookmarkStart w:id="59" w:name="_Toc59544970"/>
      <w:r>
        <w:rPr>
          <w:rFonts w:hint="eastAsia" w:ascii="思源宋体 CN" w:hAnsi="思源宋体 CN" w:eastAsia="思源宋体 CN"/>
        </w:rPr>
        <w:t>中标项目</w:t>
      </w:r>
      <w:bookmarkEnd w:id="56"/>
      <w:bookmarkEnd w:id="57"/>
      <w:bookmarkEnd w:id="58"/>
      <w:bookmarkEnd w:id="59"/>
    </w:p>
    <w:p>
      <w:pPr>
        <w:pStyle w:val="4"/>
        <w:numPr>
          <w:ilvl w:val="0"/>
          <w:numId w:val="0"/>
        </w:num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bookmarkStart w:id="60" w:name="_Toc59544971"/>
      <w:bookmarkStart w:id="61" w:name="_Toc23682"/>
      <w:bookmarkStart w:id="62" w:name="_Toc10517"/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3.3.1、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</w:t>
      </w:r>
      <w:bookmarkEnd w:id="60"/>
      <w:bookmarkEnd w:id="61"/>
      <w:bookmarkEnd w:id="62"/>
    </w:p>
    <w:p>
      <w:pPr>
        <w:ind w:firstLine="422"/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投标单位已经中标。</w:t>
      </w:r>
    </w:p>
    <w:p>
      <w:pPr>
        <w:ind w:firstLine="422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ascii="思源宋体 CN" w:hAnsi="思源宋体 CN" w:eastAsia="思源宋体 CN"/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投标人查看、打印中标通知书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422"/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ascii="思源宋体 CN" w:hAnsi="思源宋体 CN" w:eastAsia="思源宋体 CN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jc w:val="both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1、点击“中标项目”模块，选择标段，点击“项目流程”，进入项目流程页面，如下图：</w:t>
      </w:r>
      <w:r>
        <w:drawing>
          <wp:inline distT="0" distB="0" distL="114300" distR="114300">
            <wp:extent cx="5247005" cy="2557145"/>
            <wp:effectExtent l="0" t="0" r="10795" b="3175"/>
            <wp:docPr id="1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中标通知书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查看”菜单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进入打印中标通知书页面，</w:t>
      </w:r>
      <w:r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  <w:t>如下图。</w:t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48910" cy="2441575"/>
            <wp:effectExtent l="0" t="0" r="889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4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/>
    <w:sectPr>
      <w:footerReference r:id="rId12" w:type="first"/>
      <w:footerReference r:id="rId11" w:type="default"/>
      <w:pgSz w:w="11906" w:h="16838"/>
      <w:pgMar w:top="1440" w:right="1797" w:bottom="1440" w:left="1843" w:header="454" w:footer="680" w:gutter="0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">
    <w:altName w:val="宋体"/>
    <w:panose1 w:val="02020400000000000000"/>
    <w:charset w:val="86"/>
    <w:family w:val="roman"/>
    <w:pitch w:val="default"/>
    <w:sig w:usb0="00000000" w:usb1="00000000" w:usb2="00000016" w:usb3="00000000" w:csb0="60060107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</w:t>
    </w:r>
    <w:r>
      <w:rPr>
        <w:rFonts w:hint="eastAsia" w:asciiTheme="majorHAnsi" w:hAnsiTheme="majorHAnsi" w:eastAsiaTheme="majorEastAsia" w:cstheme="majorBidi"/>
        <w:lang w:val="en-US" w:eastAsia="zh-CN"/>
      </w:rPr>
      <w:t xml:space="preserve">    津e采智慧招投标平台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  <w:p>
    <w:pPr>
      <w:pStyle w:val="6"/>
      <w:ind w:firstLine="0" w:firstLineChars="0"/>
      <w:jc w:val="left"/>
      <w:rPr>
        <w:rFonts w:hint="eastAsia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</w:t>
    </w:r>
    <w:r>
      <w:rPr>
        <w:rFonts w:hint="eastAsia" w:asciiTheme="majorHAnsi" w:hAnsiTheme="majorHAnsi" w:eastAsiaTheme="majorEastAsia" w:cstheme="majorBidi"/>
        <w:lang w:val="en-US" w:eastAsia="zh-CN"/>
      </w:rPr>
      <w:t xml:space="preserve">    津e采智慧招投标平台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  <w:p>
    <w:pPr>
      <w:pStyle w:val="6"/>
      <w:ind w:firstLine="360"/>
    </w:pPr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1" name="文本框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  <w:ind w:firstLine="360"/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Cz&#10;SVju0AAAAAUBAAAPAAAAAAAAAAEAIAAAACIAAABkcnMvZG93bnJldi54bWxQSwECFAAUAAAACACH&#10;TuJAKwYeQywCAABXBAAADgAAAAAAAAABACAAAAAf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  <w:ind w:firstLine="360"/>
                    </w:pP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top w:val="thinThickSmallGap" w:color="823B0B" w:themeColor="accent2" w:themeShade="7F" w:sz="24" w:space="1"/>
      </w:pBdr>
      <w:ind w:firstLine="360"/>
      <w:rPr>
        <w:rFonts w:asciiTheme="majorHAnsi" w:hAnsiTheme="majorHAnsi" w:eastAsiaTheme="majorEastAsia" w:cstheme="majorBidi"/>
      </w:rPr>
    </w:pPr>
    <w:r>
      <w:rPr>
        <w:rFonts w:hint="eastAsia" w:asciiTheme="majorHAnsi" w:hAnsiTheme="majorHAnsi" w:eastAsiaTheme="majorEastAsia" w:cstheme="majorBidi"/>
      </w:rPr>
      <w:t xml:space="preserve">                     </w:t>
    </w:r>
    <w:r>
      <w:rPr>
        <w:rFonts w:hint="eastAsia" w:asciiTheme="majorHAnsi" w:hAnsiTheme="majorHAnsi" w:eastAsiaTheme="majorEastAsia" w:cstheme="majorBidi"/>
        <w:lang w:val="en-US" w:eastAsia="zh-CN"/>
      </w:rPr>
      <w:t xml:space="preserve">    津e采智慧招投标平台</w:t>
    </w:r>
    <w:r>
      <w:rPr>
        <w:rFonts w:asciiTheme="majorHAnsi" w:hAnsiTheme="majorHAnsi" w:eastAsiaTheme="majorEastAsia" w:cstheme="majorBidi"/>
      </w:rPr>
      <w:ptab w:relativeTo="margin" w:alignment="right" w:leader="none"/>
    </w:r>
    <w:r>
      <w:rPr>
        <w:rFonts w:asciiTheme="majorHAnsi" w:hAnsiTheme="majorHAnsi" w:eastAsiaTheme="majorEastAsia" w:cstheme="majorBidi"/>
        <w:lang w:val="zh-CN"/>
      </w:rPr>
      <w:t xml:space="preserve"> </w:t>
    </w:r>
    <w:r>
      <w:rPr>
        <w:rFonts w:asciiTheme="minorHAnsi" w:hAnsiTheme="minorHAnsi" w:eastAsiaTheme="minorEastAsia" w:cstheme="minorBidi"/>
      </w:rPr>
      <w:fldChar w:fldCharType="begin"/>
    </w:r>
    <w:r>
      <w:instrText xml:space="preserve">PAGE   \* MERGEFORMAT</w:instrText>
    </w:r>
    <w:r>
      <w:rPr>
        <w:rFonts w:asciiTheme="minorHAnsi" w:hAnsiTheme="minorHAnsi" w:eastAsiaTheme="minorEastAsia" w:cstheme="minorBidi"/>
      </w:rPr>
      <w:fldChar w:fldCharType="separate"/>
    </w:r>
    <w:r>
      <w:rPr>
        <w:rFonts w:asciiTheme="majorHAnsi" w:hAnsiTheme="majorHAnsi" w:eastAsiaTheme="majorEastAsia" w:cstheme="majorBidi"/>
        <w:lang w:val="zh-CN"/>
      </w:rPr>
      <w:t>29</w:t>
    </w:r>
    <w:r>
      <w:rPr>
        <w:rFonts w:asciiTheme="majorHAnsi" w:hAnsiTheme="majorHAnsi" w:eastAsiaTheme="majorEastAsia" w:cstheme="majorBidi"/>
      </w:rPr>
      <w:fldChar w:fldCharType="end"/>
    </w:r>
    <w:r>
      <w:rPr>
        <w:rFonts w:hint="eastAsia" w:asciiTheme="majorHAnsi" w:hAnsiTheme="majorHAnsi" w:eastAsiaTheme="majorEastAsia" w:cstheme="majorBidi"/>
      </w:rPr>
      <w:t>/</w:t>
    </w:r>
    <w:r>
      <w:rPr>
        <w:rFonts w:asciiTheme="majorHAnsi" w:hAnsiTheme="majorHAnsi" w:eastAsiaTheme="majorEastAsia" w:cstheme="majorBidi"/>
      </w:rPr>
      <w:t>32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top w:val="thinThickSmallGap" w:color="823B0B" w:themeColor="accent2" w:themeShade="7F" w:sz="24" w:space="1"/>
      </w:pBdr>
      <w:ind w:firstLine="0" w:firstLineChars="0"/>
      <w:jc w:val="left"/>
      <w:rPr>
        <w:rFonts w:asciiTheme="majorHAnsi" w:hAnsiTheme="majorHAnsi" w:eastAsiaTheme="majorEastAsia" w:cstheme="majorBidi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widowControl w:val="0"/>
      <w:pBdr>
        <w:bottom w:val="thickThinSmallGap" w:color="622423" w:sz="24" w:space="1"/>
      </w:pBdr>
      <w:tabs>
        <w:tab w:val="center" w:pos="4153"/>
        <w:tab w:val="right" w:pos="8306"/>
      </w:tabs>
      <w:snapToGrid w:val="0"/>
      <w:spacing w:line="360" w:lineRule="auto"/>
      <w:ind w:left="0" w:leftChars="0"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drawing>
        <wp:inline distT="0" distB="0" distL="114300" distR="114300">
          <wp:extent cx="203835" cy="196215"/>
          <wp:effectExtent l="0" t="0" r="9525" b="1905"/>
          <wp:docPr id="24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图片 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3835" cy="1962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</w:t>
    </w:r>
    <w:r>
      <w:rPr>
        <w:rFonts w:hint="eastAsia" w:ascii="思源宋体 CN" w:hAnsi="思源宋体 CN" w:eastAsia="思源宋体 CN" w:cs="思源宋体 CN ExtraLight"/>
        <w:sz w:val="18"/>
        <w:szCs w:val="18"/>
        <w:lang w:eastAsia="zh-CN"/>
      </w:rPr>
      <w:t>津e采智慧招投标平台</w:t>
    </w:r>
    <w:r>
      <w:rPr>
        <w:rFonts w:hint="eastAsia" w:ascii="思源宋体 CN" w:hAnsi="思源宋体 CN" w:eastAsia="思源宋体 CN" w:cs="思源宋体 CN ExtraLight"/>
        <w:sz w:val="18"/>
        <w:szCs w:val="18"/>
        <w:lang w:val="en-US" w:eastAsia="zh-CN"/>
      </w:rPr>
      <w:t>投标人</w:t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操作手册   </w:t>
    </w:r>
    <w:r>
      <w:rPr>
        <w:rFonts w:hint="eastAsia" w:ascii="思源宋体 CN" w:hAnsi="思源宋体 CN" w:eastAsia="思源宋体 CN" w:cs="Times New Roman"/>
        <w:sz w:val="18"/>
        <w:szCs w:val="18"/>
      </w:rPr>
      <w:t xml:space="preserve">                            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202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3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7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13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-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jinecai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-00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1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widowControl w:val="0"/>
      <w:pBdr>
        <w:bottom w:val="thickThinSmallGap" w:color="622423" w:sz="24" w:space="1"/>
      </w:pBdr>
      <w:tabs>
        <w:tab w:val="center" w:pos="4153"/>
        <w:tab w:val="right" w:pos="8306"/>
      </w:tabs>
      <w:snapToGrid w:val="0"/>
      <w:spacing w:line="360" w:lineRule="auto"/>
      <w:ind w:left="0" w:leftChars="0" w:firstLine="0" w:firstLineChars="0"/>
      <w:rPr>
        <w:rFonts w:ascii="思源宋体 CN ExtraLight" w:hAnsi="思源宋体 CN ExtraLight" w:eastAsia="思源宋体 CN ExtraLight" w:cs="思源宋体 CN ExtraLight"/>
        <w:sz w:val="18"/>
        <w:szCs w:val="18"/>
      </w:rPr>
    </w:pPr>
    <w:r>
      <w:drawing>
        <wp:inline distT="0" distB="0" distL="114300" distR="114300">
          <wp:extent cx="203835" cy="196215"/>
          <wp:effectExtent l="0" t="0" r="9525" b="1905"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3835" cy="1962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  <w:lang w:val="en-US" w:eastAsia="zh-CN"/>
      </w:rPr>
      <w:t xml:space="preserve"> </w:t>
    </w:r>
    <w:r>
      <w:rPr>
        <w:rFonts w:hint="eastAsia" w:ascii="思源宋体 CN" w:hAnsi="思源宋体 CN" w:eastAsia="思源宋体 CN" w:cs="思源宋体 CN ExtraLight"/>
        <w:sz w:val="18"/>
        <w:szCs w:val="18"/>
        <w:lang w:eastAsia="zh-CN"/>
      </w:rPr>
      <w:t>津e采智慧招投标平台</w:t>
    </w:r>
    <w:r>
      <w:rPr>
        <w:rFonts w:hint="eastAsia" w:ascii="思源宋体 CN" w:hAnsi="思源宋体 CN" w:eastAsia="思源宋体 CN" w:cs="思源宋体 CN ExtraLight"/>
        <w:sz w:val="18"/>
        <w:szCs w:val="18"/>
        <w:lang w:val="en-US" w:eastAsia="zh-CN"/>
      </w:rPr>
      <w:t>投标人</w:t>
    </w:r>
    <w:r>
      <w:rPr>
        <w:rFonts w:hint="eastAsia" w:ascii="思源宋体 CN" w:hAnsi="思源宋体 CN" w:eastAsia="思源宋体 CN" w:cs="思源宋体 CN ExtraLight"/>
        <w:sz w:val="18"/>
        <w:szCs w:val="18"/>
      </w:rPr>
      <w:t xml:space="preserve">操作手册   </w:t>
    </w:r>
    <w:r>
      <w:rPr>
        <w:rFonts w:hint="eastAsia" w:ascii="思源宋体 CN" w:hAnsi="思源宋体 CN" w:eastAsia="思源宋体 CN" w:cs="Times New Roman"/>
        <w:sz w:val="18"/>
        <w:szCs w:val="18"/>
      </w:rPr>
      <w:t xml:space="preserve">                            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202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3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7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13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-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jinecai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</w:rPr>
      <w:t>-00</w:t>
    </w:r>
    <w:r>
      <w:rPr>
        <w:rFonts w:hint="eastAsia" w:ascii="思源宋体 CN" w:hAnsi="思源宋体 CN" w:eastAsia="思源宋体 CN" w:cs="思源宋体 CN ExtraLight"/>
        <w:color w:val="000000"/>
        <w:sz w:val="18"/>
        <w:szCs w:val="18"/>
        <w:lang w:val="en-US" w:eastAsia="zh-CN"/>
      </w:rPr>
      <w:t>1</w:t>
    </w:r>
  </w:p>
  <w:p>
    <w:pPr>
      <w:pStyle w:val="7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C7C9CEF"/>
    <w:multiLevelType w:val="multilevel"/>
    <w:tmpl w:val="0C7C9CEF"/>
    <w:lvl w:ilvl="0" w:tentative="0">
      <w:start w:val="1"/>
      <w:numFmt w:val="decimal"/>
      <w:suff w:val="nothing"/>
      <w:lvlText w:val="%1、"/>
      <w:lvlJc w:val="left"/>
    </w:lvl>
    <w:lvl w:ilvl="1" w:tentative="0">
      <w:start w:val="1"/>
      <w:numFmt w:val="decimal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">
    <w:nsid w:val="5C4C21CA"/>
    <w:multiLevelType w:val="multilevel"/>
    <w:tmpl w:val="5C4C21CA"/>
    <w:lvl w:ilvl="0" w:tentative="0">
      <w:start w:val="1"/>
      <w:numFmt w:val="chineseCountingThousand"/>
      <w:pStyle w:val="2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3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4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2">
    <w:nsid w:val="71DF3EB8"/>
    <w:multiLevelType w:val="multilevel"/>
    <w:tmpl w:val="71DF3EB8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Y2MWEzY2I1OGZjMTU5NDBmMmUwNTMxMDExZWM0ZDAifQ=="/>
  </w:docVars>
  <w:rsids>
    <w:rsidRoot w:val="00000000"/>
    <w:rsid w:val="56A93CEB"/>
    <w:rsid w:val="616A195A"/>
    <w:rsid w:val="7FC34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adjustRightInd w:val="0"/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character" w:default="1" w:styleId="13">
    <w:name w:val="Default Paragraph Font"/>
    <w:semiHidden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6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8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9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10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ind w:firstLine="0" w:firstLineChars="0"/>
    </w:pPr>
    <w:rPr>
      <w:rFonts w:ascii="宋体" w:hAnsi="宋体" w:cs="宋体"/>
      <w:kern w:val="0"/>
      <w:sz w:val="24"/>
    </w:rPr>
  </w:style>
  <w:style w:type="table" w:styleId="12">
    <w:name w:val="Table Grid"/>
    <w:basedOn w:val="11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4">
    <w:name w:val="无间隔1"/>
    <w:basedOn w:val="1"/>
    <w:qFormat/>
    <w:uiPriority w:val="0"/>
    <w:pPr>
      <w:spacing w:line="360" w:lineRule="auto"/>
    </w:pPr>
    <w:rPr>
      <w:rFonts w:ascii="Times New Roman" w:hAnsi="Times New Roman" w:cs="Times New Roman"/>
    </w:rPr>
  </w:style>
  <w:style w:type="paragraph" w:styleId="15">
    <w:name w:val="List Paragraph"/>
    <w:basedOn w:val="1"/>
    <w:unhideWhenUsed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2" Type="http://schemas.openxmlformats.org/officeDocument/2006/relationships/fontTable" Target="fontTable.xml"/><Relationship Id="rId71" Type="http://schemas.openxmlformats.org/officeDocument/2006/relationships/numbering" Target="numbering.xml"/><Relationship Id="rId70" Type="http://schemas.openxmlformats.org/officeDocument/2006/relationships/customXml" Target="../customXml/item1.xml"/><Relationship Id="rId7" Type="http://schemas.openxmlformats.org/officeDocument/2006/relationships/header" Target="header3.xml"/><Relationship Id="rId69" Type="http://schemas.openxmlformats.org/officeDocument/2006/relationships/image" Target="media/image57.png"/><Relationship Id="rId68" Type="http://schemas.openxmlformats.org/officeDocument/2006/relationships/image" Target="media/image56.png"/><Relationship Id="rId67" Type="http://schemas.openxmlformats.org/officeDocument/2006/relationships/image" Target="media/image55.png"/><Relationship Id="rId66" Type="http://schemas.openxmlformats.org/officeDocument/2006/relationships/image" Target="media/image54.png"/><Relationship Id="rId65" Type="http://schemas.openxmlformats.org/officeDocument/2006/relationships/image" Target="media/image53.png"/><Relationship Id="rId64" Type="http://schemas.openxmlformats.org/officeDocument/2006/relationships/image" Target="media/image52.png"/><Relationship Id="rId63" Type="http://schemas.openxmlformats.org/officeDocument/2006/relationships/image" Target="media/image51.png"/><Relationship Id="rId62" Type="http://schemas.openxmlformats.org/officeDocument/2006/relationships/image" Target="media/image50.png"/><Relationship Id="rId61" Type="http://schemas.openxmlformats.org/officeDocument/2006/relationships/image" Target="media/image49.png"/><Relationship Id="rId60" Type="http://schemas.openxmlformats.org/officeDocument/2006/relationships/image" Target="media/image48.png"/><Relationship Id="rId6" Type="http://schemas.openxmlformats.org/officeDocument/2006/relationships/header" Target="header2.xml"/><Relationship Id="rId59" Type="http://schemas.openxmlformats.org/officeDocument/2006/relationships/image" Target="media/image47.png"/><Relationship Id="rId58" Type="http://schemas.openxmlformats.org/officeDocument/2006/relationships/image" Target="media/image46.png"/><Relationship Id="rId57" Type="http://schemas.openxmlformats.org/officeDocument/2006/relationships/image" Target="media/image45.png"/><Relationship Id="rId56" Type="http://schemas.openxmlformats.org/officeDocument/2006/relationships/image" Target="media/image44.png"/><Relationship Id="rId55" Type="http://schemas.openxmlformats.org/officeDocument/2006/relationships/image" Target="media/image43.png"/><Relationship Id="rId54" Type="http://schemas.openxmlformats.org/officeDocument/2006/relationships/image" Target="media/image42.png"/><Relationship Id="rId53" Type="http://schemas.openxmlformats.org/officeDocument/2006/relationships/image" Target="media/image41.png"/><Relationship Id="rId52" Type="http://schemas.openxmlformats.org/officeDocument/2006/relationships/image" Target="media/image40.png"/><Relationship Id="rId51" Type="http://schemas.openxmlformats.org/officeDocument/2006/relationships/image" Target="media/image39.png"/><Relationship Id="rId50" Type="http://schemas.openxmlformats.org/officeDocument/2006/relationships/image" Target="media/image38.png"/><Relationship Id="rId5" Type="http://schemas.openxmlformats.org/officeDocument/2006/relationships/header" Target="header1.xml"/><Relationship Id="rId49" Type="http://schemas.openxmlformats.org/officeDocument/2006/relationships/image" Target="media/image37.png"/><Relationship Id="rId48" Type="http://schemas.openxmlformats.org/officeDocument/2006/relationships/image" Target="media/image36.png"/><Relationship Id="rId47" Type="http://schemas.openxmlformats.org/officeDocument/2006/relationships/image" Target="media/image35.png"/><Relationship Id="rId46" Type="http://schemas.openxmlformats.org/officeDocument/2006/relationships/image" Target="media/image34.png"/><Relationship Id="rId45" Type="http://schemas.openxmlformats.org/officeDocument/2006/relationships/image" Target="media/image33.png"/><Relationship Id="rId44" Type="http://schemas.openxmlformats.org/officeDocument/2006/relationships/image" Target="media/image32.png"/><Relationship Id="rId43" Type="http://schemas.openxmlformats.org/officeDocument/2006/relationships/image" Target="media/image31.png"/><Relationship Id="rId42" Type="http://schemas.openxmlformats.org/officeDocument/2006/relationships/image" Target="media/image30.png"/><Relationship Id="rId41" Type="http://schemas.openxmlformats.org/officeDocument/2006/relationships/image" Target="media/image29.png"/><Relationship Id="rId40" Type="http://schemas.openxmlformats.org/officeDocument/2006/relationships/image" Target="media/image28.png"/><Relationship Id="rId4" Type="http://schemas.openxmlformats.org/officeDocument/2006/relationships/endnotes" Target="endnotes.xml"/><Relationship Id="rId39" Type="http://schemas.openxmlformats.org/officeDocument/2006/relationships/image" Target="media/image27.png"/><Relationship Id="rId38" Type="http://schemas.openxmlformats.org/officeDocument/2006/relationships/image" Target="media/image26.png"/><Relationship Id="rId37" Type="http://schemas.openxmlformats.org/officeDocument/2006/relationships/image" Target="media/image25.png"/><Relationship Id="rId36" Type="http://schemas.openxmlformats.org/officeDocument/2006/relationships/image" Target="media/image24.png"/><Relationship Id="rId35" Type="http://schemas.openxmlformats.org/officeDocument/2006/relationships/image" Target="media/image23.png"/><Relationship Id="rId34" Type="http://schemas.openxmlformats.org/officeDocument/2006/relationships/image" Target="media/image22.png"/><Relationship Id="rId33" Type="http://schemas.openxmlformats.org/officeDocument/2006/relationships/image" Target="media/image21.png"/><Relationship Id="rId32" Type="http://schemas.openxmlformats.org/officeDocument/2006/relationships/image" Target="media/image20.png"/><Relationship Id="rId31" Type="http://schemas.openxmlformats.org/officeDocument/2006/relationships/image" Target="media/image19.png"/><Relationship Id="rId30" Type="http://schemas.openxmlformats.org/officeDocument/2006/relationships/image" Target="media/image18.png"/><Relationship Id="rId3" Type="http://schemas.openxmlformats.org/officeDocument/2006/relationships/footnotes" Target="footnotes.xml"/><Relationship Id="rId29" Type="http://schemas.openxmlformats.org/officeDocument/2006/relationships/image" Target="media/image17.png"/><Relationship Id="rId28" Type="http://schemas.openxmlformats.org/officeDocument/2006/relationships/image" Target="media/image16.png"/><Relationship Id="rId27" Type="http://schemas.openxmlformats.org/officeDocument/2006/relationships/image" Target="media/image15.png"/><Relationship Id="rId26" Type="http://schemas.openxmlformats.org/officeDocument/2006/relationships/image" Target="media/image14.png"/><Relationship Id="rId25" Type="http://schemas.openxmlformats.org/officeDocument/2006/relationships/image" Target="media/image13.png"/><Relationship Id="rId24" Type="http://schemas.openxmlformats.org/officeDocument/2006/relationships/image" Target="media/image12.png"/><Relationship Id="rId23" Type="http://schemas.openxmlformats.org/officeDocument/2006/relationships/image" Target="media/image11.png"/><Relationship Id="rId22" Type="http://schemas.openxmlformats.org/officeDocument/2006/relationships/image" Target="media/image10.png"/><Relationship Id="rId21" Type="http://schemas.openxmlformats.org/officeDocument/2006/relationships/image" Target="media/image9.png"/><Relationship Id="rId20" Type="http://schemas.openxmlformats.org/officeDocument/2006/relationships/image" Target="media/image8.png"/><Relationship Id="rId2" Type="http://schemas.openxmlformats.org/officeDocument/2006/relationships/settings" Target="settings.xml"/><Relationship Id="rId19" Type="http://schemas.openxmlformats.org/officeDocument/2006/relationships/image" Target="media/image7.png"/><Relationship Id="rId18" Type="http://schemas.openxmlformats.org/officeDocument/2006/relationships/image" Target="media/image6.png"/><Relationship Id="rId17" Type="http://schemas.openxmlformats.org/officeDocument/2006/relationships/image" Target="media/image5.png"/><Relationship Id="rId16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3" Type="http://schemas.openxmlformats.org/officeDocument/2006/relationships/theme" Target="theme/theme1.xml"/><Relationship Id="rId12" Type="http://schemas.openxmlformats.org/officeDocument/2006/relationships/footer" Target="footer5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Office_12.1.0.15398_F1E327BC-269C-435d-A152-05C5408002CA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2023-08-17T03:25:00Z</dcterms:created>
  <dc:creator>Admin</dc:creator>
  <cp:lastModifiedBy>赵小美</cp:lastModifiedBy>
  <dcterms:modified xsi:type="dcterms:W3CDTF">2023-09-25T02:30:50Z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2052-12.1.0.15398</vt:lpwstr>
  </property>
  <property fmtid="{D5CDD505-2E9C-101B-9397-08002B2CF9AE}" pid="3" name="ICV">
    <vt:lpwstr>AD3248CD8D7E4D5BA7482C92FD88BFA6_12</vt:lpwstr>
  </property>
</Properties>
</file>